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DA41F" w14:textId="0422724F" w:rsidR="00921BA4" w:rsidRPr="00921BA4" w:rsidRDefault="002F76A2" w:rsidP="004B6846">
      <w:pPr>
        <w:rPr>
          <w:rFonts w:cs="Times New Roman"/>
          <w:b/>
        </w:rPr>
      </w:pPr>
      <w:r>
        <w:rPr>
          <w:rFonts w:cs="Times New Roman"/>
          <w:b/>
        </w:rPr>
        <w:t xml:space="preserve">District Developed </w:t>
      </w:r>
      <w:r w:rsidR="00921BA4" w:rsidRPr="00921BA4">
        <w:rPr>
          <w:rFonts w:cs="Times New Roman"/>
          <w:b/>
        </w:rPr>
        <w:t xml:space="preserve">Special Education Delivery </w:t>
      </w:r>
      <w:r>
        <w:rPr>
          <w:rFonts w:cs="Times New Roman"/>
          <w:b/>
        </w:rPr>
        <w:t>Plan (DDSDP)</w:t>
      </w:r>
    </w:p>
    <w:p w14:paraId="5FEF99DD" w14:textId="74D2B210" w:rsidR="00921BA4" w:rsidRPr="00921BA4" w:rsidRDefault="00921BA4" w:rsidP="004B6846">
      <w:pPr>
        <w:rPr>
          <w:rFonts w:cs="Times New Roman"/>
          <w:b/>
        </w:rPr>
      </w:pPr>
      <w:r w:rsidRPr="00921BA4">
        <w:rPr>
          <w:rFonts w:cs="Times New Roman"/>
          <w:b/>
        </w:rPr>
        <w:t>Indianola Community School District</w:t>
      </w:r>
    </w:p>
    <w:p w14:paraId="55673E6D" w14:textId="1C9DBE2B" w:rsidR="00921BA4" w:rsidRPr="00921BA4" w:rsidRDefault="002F76A2" w:rsidP="004B6846">
      <w:pPr>
        <w:rPr>
          <w:rFonts w:cs="Times New Roman"/>
          <w:b/>
        </w:rPr>
      </w:pPr>
      <w:r>
        <w:rPr>
          <w:rFonts w:cs="Times New Roman"/>
          <w:b/>
        </w:rPr>
        <w:t>Approved August 11, 2014</w:t>
      </w:r>
    </w:p>
    <w:p w14:paraId="44ADF07C" w14:textId="77777777" w:rsidR="00921BA4" w:rsidRDefault="00921BA4" w:rsidP="004B6846">
      <w:pPr>
        <w:rPr>
          <w:rFonts w:cs="Times New Roman"/>
          <w:b/>
          <w:u w:val="single"/>
        </w:rPr>
      </w:pPr>
    </w:p>
    <w:p w14:paraId="722F69C0" w14:textId="77777777" w:rsidR="004B6846" w:rsidRDefault="004B6846" w:rsidP="004B6846">
      <w:pPr>
        <w:rPr>
          <w:rFonts w:cs="Times New Roman"/>
          <w:b/>
        </w:rPr>
      </w:pPr>
      <w:r w:rsidRPr="00F61CFE">
        <w:rPr>
          <w:rFonts w:cs="Times New Roman"/>
          <w:b/>
          <w:u w:val="single"/>
        </w:rPr>
        <w:t>Program Planning</w:t>
      </w:r>
      <w:r>
        <w:rPr>
          <w:rFonts w:cs="Times New Roman"/>
          <w:b/>
        </w:rPr>
        <w:t xml:space="preserve">  </w:t>
      </w:r>
    </w:p>
    <w:p w14:paraId="1FF8EA94" w14:textId="0C73091B" w:rsidR="004B6846" w:rsidRPr="0044006F" w:rsidRDefault="004B6846" w:rsidP="004B6846">
      <w:pPr>
        <w:rPr>
          <w:rFonts w:cs="Times New Roman"/>
          <w:b/>
        </w:rPr>
      </w:pPr>
      <w:r>
        <w:rPr>
          <w:rFonts w:cs="Times New Roman"/>
          <w:b/>
        </w:rPr>
        <w:t>(</w:t>
      </w:r>
      <w:r w:rsidRPr="0044006F">
        <w:rPr>
          <w:rFonts w:cs="Times New Roman"/>
          <w:b/>
        </w:rPr>
        <w:t>What process was used to develop the special education delivery system for eligible individuals?</w:t>
      </w:r>
      <w:r>
        <w:rPr>
          <w:rFonts w:cs="Times New Roman"/>
          <w:b/>
        </w:rPr>
        <w:t>)</w:t>
      </w:r>
      <w:r w:rsidRPr="0044006F">
        <w:rPr>
          <w:rFonts w:cs="Times New Roman"/>
          <w:b/>
        </w:rPr>
        <w:t xml:space="preserve"> </w:t>
      </w:r>
    </w:p>
    <w:p w14:paraId="2B4C051C" w14:textId="77777777" w:rsidR="004B6846" w:rsidRDefault="004B6846" w:rsidP="004B6846">
      <w:pPr>
        <w:rPr>
          <w:rFonts w:cs="Times New Roman"/>
        </w:rPr>
      </w:pPr>
    </w:p>
    <w:p w14:paraId="1E6CD8BE" w14:textId="77AADB13" w:rsidR="004B6846" w:rsidRDefault="004B6846" w:rsidP="004B6846">
      <w:pPr>
        <w:rPr>
          <w:rFonts w:cs="Times New Roman"/>
        </w:rPr>
      </w:pPr>
      <w:r w:rsidRPr="006A3DF2">
        <w:rPr>
          <w:rFonts w:cs="Times New Roman"/>
        </w:rPr>
        <w:t xml:space="preserve">Indianola CSD’s Special Education </w:t>
      </w:r>
      <w:r w:rsidR="006A3DF2" w:rsidRPr="006A3DF2">
        <w:rPr>
          <w:i/>
        </w:rPr>
        <w:t>District Developed Service Delivery Plan</w:t>
      </w:r>
      <w:r w:rsidR="006A3DF2" w:rsidRPr="006A3DF2">
        <w:t xml:space="preserve"> (DDSDP)</w:t>
      </w:r>
      <w:r w:rsidR="006A3DF2">
        <w:t xml:space="preserve"> </w:t>
      </w:r>
      <w:r w:rsidRPr="006A3DF2">
        <w:rPr>
          <w:rFonts w:cs="Times New Roman"/>
        </w:rPr>
        <w:t>was</w:t>
      </w:r>
      <w:r w:rsidRPr="00240881">
        <w:rPr>
          <w:rFonts w:cs="Times New Roman"/>
        </w:rPr>
        <w:t xml:space="preserve"> developed in accordance with Iowa Administrative Code rule 41.408(2)”c”. The group of individuals who developed the system included parents of eligible individuals, special education teachers, general edu</w:t>
      </w:r>
      <w:r w:rsidR="00642D28">
        <w:rPr>
          <w:rFonts w:cs="Times New Roman"/>
        </w:rPr>
        <w:t>cation teachers, administrators</w:t>
      </w:r>
      <w:r w:rsidRPr="00240881">
        <w:rPr>
          <w:rFonts w:cs="Times New Roman"/>
        </w:rPr>
        <w:t xml:space="preserve"> and at least one r</w:t>
      </w:r>
      <w:r w:rsidR="00642D28">
        <w:rPr>
          <w:rFonts w:cs="Times New Roman"/>
        </w:rPr>
        <w:t>epresentative of the AEA.</w:t>
      </w:r>
    </w:p>
    <w:p w14:paraId="2B15AAE7" w14:textId="77777777" w:rsidR="00D73187" w:rsidRDefault="00D73187" w:rsidP="004B6846">
      <w:pPr>
        <w:rPr>
          <w:rFonts w:cs="Times New Roman"/>
        </w:rPr>
      </w:pPr>
    </w:p>
    <w:p w14:paraId="794A1AE2" w14:textId="492B168E" w:rsidR="00D73187" w:rsidRDefault="00D73187" w:rsidP="00D73187">
      <w:pPr>
        <w:widowControl w:val="0"/>
        <w:autoSpaceDE w:val="0"/>
        <w:autoSpaceDN w:val="0"/>
        <w:adjustRightInd w:val="0"/>
        <w:rPr>
          <w:rFonts w:cs="p†"/>
        </w:rPr>
      </w:pPr>
      <w:r w:rsidRPr="00D73187">
        <w:rPr>
          <w:rFonts w:cs="p†"/>
        </w:rPr>
        <w:t xml:space="preserve">The Indianola School Board approved the </w:t>
      </w:r>
      <w:r w:rsidR="006A3DF2" w:rsidRPr="000D7EC8">
        <w:t xml:space="preserve">DDSDP </w:t>
      </w:r>
      <w:r w:rsidR="006A3DF2">
        <w:rPr>
          <w:rFonts w:cs="p†"/>
        </w:rPr>
        <w:t>C</w:t>
      </w:r>
      <w:r w:rsidRPr="00D73187">
        <w:rPr>
          <w:rFonts w:cs="p†"/>
        </w:rPr>
        <w:t xml:space="preserve">ommittee members and </w:t>
      </w:r>
      <w:r w:rsidR="006A3DF2">
        <w:rPr>
          <w:rFonts w:cs="p†"/>
        </w:rPr>
        <w:t xml:space="preserve">authorized </w:t>
      </w:r>
      <w:r w:rsidRPr="00D73187">
        <w:rPr>
          <w:rFonts w:cs="p†"/>
        </w:rPr>
        <w:t xml:space="preserve">the development </w:t>
      </w:r>
      <w:r>
        <w:rPr>
          <w:rFonts w:cs="p†"/>
        </w:rPr>
        <w:t xml:space="preserve">of </w:t>
      </w:r>
      <w:r w:rsidRPr="00D73187">
        <w:rPr>
          <w:rFonts w:cs="p†"/>
        </w:rPr>
        <w:t xml:space="preserve">the service delivery plan on </w:t>
      </w:r>
      <w:r w:rsidR="000D7EC8">
        <w:rPr>
          <w:rFonts w:cs="p†"/>
        </w:rPr>
        <w:t>April 14, 2014</w:t>
      </w:r>
      <w:r w:rsidRPr="00D73187">
        <w:rPr>
          <w:rFonts w:cs="p†"/>
        </w:rPr>
        <w:t xml:space="preserve">. The </w:t>
      </w:r>
      <w:r w:rsidR="00642D28">
        <w:rPr>
          <w:rFonts w:cs="p†"/>
        </w:rPr>
        <w:t xml:space="preserve">committee </w:t>
      </w:r>
      <w:r w:rsidR="002510EF">
        <w:rPr>
          <w:rFonts w:cs="p†"/>
        </w:rPr>
        <w:t>included</w:t>
      </w:r>
      <w:r w:rsidRPr="00D73187">
        <w:rPr>
          <w:rFonts w:cs="p†"/>
        </w:rPr>
        <w:t>:</w:t>
      </w:r>
    </w:p>
    <w:p w14:paraId="32A2EAFC" w14:textId="77777777" w:rsidR="006A3DF2" w:rsidRDefault="006A3DF2" w:rsidP="00D73187">
      <w:pPr>
        <w:widowControl w:val="0"/>
        <w:autoSpaceDE w:val="0"/>
        <w:autoSpaceDN w:val="0"/>
        <w:adjustRightInd w:val="0"/>
        <w:rPr>
          <w:rFonts w:cs="p†"/>
        </w:rPr>
      </w:pPr>
    </w:p>
    <w:p w14:paraId="6E52E5E4" w14:textId="5119CE30" w:rsidR="000D7EC8" w:rsidRPr="000D7EC8" w:rsidRDefault="000D7EC8" w:rsidP="000D7EC8">
      <w:pPr>
        <w:pStyle w:val="ListParagraph"/>
        <w:numPr>
          <w:ilvl w:val="0"/>
          <w:numId w:val="13"/>
        </w:numPr>
        <w:rPr>
          <w:rFonts w:cs="Arial"/>
          <w:b/>
        </w:rPr>
      </w:pPr>
      <w:r w:rsidRPr="000D7EC8">
        <w:t xml:space="preserve">Andrea </w:t>
      </w:r>
      <w:proofErr w:type="spellStart"/>
      <w:r w:rsidRPr="000D7EC8">
        <w:t>Crabb</w:t>
      </w:r>
      <w:proofErr w:type="spellEnd"/>
      <w:r w:rsidRPr="000D7EC8">
        <w:t>-Elkin (ECSE Teacher</w:t>
      </w:r>
      <w:r>
        <w:t>, General Education Teacher</w:t>
      </w:r>
      <w:r w:rsidRPr="000D7EC8">
        <w:t>)</w:t>
      </w:r>
    </w:p>
    <w:p w14:paraId="7D4A58BB" w14:textId="4C9AD482" w:rsidR="000D7EC8" w:rsidRPr="000D7EC8" w:rsidRDefault="000D7EC8" w:rsidP="000D7EC8">
      <w:pPr>
        <w:pStyle w:val="ListParagraph"/>
        <w:numPr>
          <w:ilvl w:val="0"/>
          <w:numId w:val="13"/>
        </w:numPr>
        <w:rPr>
          <w:rFonts w:cs="Arial"/>
          <w:b/>
        </w:rPr>
      </w:pPr>
      <w:r w:rsidRPr="000D7EC8">
        <w:t>Pennie</w:t>
      </w:r>
      <w:r w:rsidR="006F66D0">
        <w:t xml:space="preserve"> </w:t>
      </w:r>
      <w:proofErr w:type="spellStart"/>
      <w:r w:rsidRPr="000D7EC8">
        <w:t>Darr</w:t>
      </w:r>
      <w:proofErr w:type="spellEnd"/>
      <w:r w:rsidRPr="000D7EC8">
        <w:t xml:space="preserve"> (Elementary Special Education Teacher)</w:t>
      </w:r>
    </w:p>
    <w:p w14:paraId="283AF658" w14:textId="77777777" w:rsidR="000D7EC8" w:rsidRPr="000D7EC8" w:rsidRDefault="000D7EC8" w:rsidP="000D7EC8">
      <w:pPr>
        <w:pStyle w:val="ListParagraph"/>
        <w:numPr>
          <w:ilvl w:val="0"/>
          <w:numId w:val="13"/>
        </w:numPr>
        <w:rPr>
          <w:rFonts w:cs="Arial"/>
          <w:b/>
        </w:rPr>
      </w:pPr>
      <w:r w:rsidRPr="000D7EC8">
        <w:t xml:space="preserve">Shirley Blankenship (Middle School Special Education Teacher) </w:t>
      </w:r>
    </w:p>
    <w:p w14:paraId="790963E9" w14:textId="77777777" w:rsidR="000D7EC8" w:rsidRPr="000D7EC8" w:rsidRDefault="000D7EC8" w:rsidP="000D7EC8">
      <w:pPr>
        <w:pStyle w:val="ListParagraph"/>
        <w:numPr>
          <w:ilvl w:val="0"/>
          <w:numId w:val="13"/>
        </w:numPr>
        <w:rPr>
          <w:rFonts w:cs="Arial"/>
          <w:b/>
        </w:rPr>
      </w:pPr>
      <w:r w:rsidRPr="000D7EC8">
        <w:t>Aaron Lester (High School Special Education Teacher)</w:t>
      </w:r>
    </w:p>
    <w:p w14:paraId="784AC898" w14:textId="77777777" w:rsidR="000D7EC8" w:rsidRPr="000D7EC8" w:rsidRDefault="000D7EC8" w:rsidP="000D7EC8">
      <w:pPr>
        <w:pStyle w:val="ListParagraph"/>
        <w:numPr>
          <w:ilvl w:val="0"/>
          <w:numId w:val="13"/>
        </w:numPr>
        <w:rPr>
          <w:rFonts w:cs="Arial"/>
          <w:b/>
        </w:rPr>
      </w:pPr>
      <w:r w:rsidRPr="000D7EC8">
        <w:t xml:space="preserve">Josh </w:t>
      </w:r>
      <w:proofErr w:type="spellStart"/>
      <w:r w:rsidRPr="000D7EC8">
        <w:t>Lullman</w:t>
      </w:r>
      <w:proofErr w:type="spellEnd"/>
      <w:r w:rsidRPr="000D7EC8">
        <w:t xml:space="preserve"> (General Education Teacher)</w:t>
      </w:r>
    </w:p>
    <w:p w14:paraId="1B76C584" w14:textId="3FD3C83E" w:rsidR="000D7EC8" w:rsidRPr="000D7EC8" w:rsidRDefault="000D7EC8" w:rsidP="000D7EC8">
      <w:pPr>
        <w:pStyle w:val="ListParagraph"/>
        <w:numPr>
          <w:ilvl w:val="0"/>
          <w:numId w:val="13"/>
        </w:numPr>
        <w:rPr>
          <w:rFonts w:cs="Arial"/>
          <w:b/>
        </w:rPr>
      </w:pPr>
      <w:r w:rsidRPr="000D7EC8">
        <w:t>Ed Johnson (Elementary Administrator)</w:t>
      </w:r>
    </w:p>
    <w:p w14:paraId="67FE5F3C" w14:textId="77777777" w:rsidR="000D7EC8" w:rsidRPr="000D7EC8" w:rsidRDefault="000D7EC8" w:rsidP="000D7EC8">
      <w:pPr>
        <w:pStyle w:val="ListParagraph"/>
        <w:numPr>
          <w:ilvl w:val="0"/>
          <w:numId w:val="13"/>
        </w:numPr>
        <w:rPr>
          <w:rFonts w:cs="Arial"/>
          <w:b/>
        </w:rPr>
      </w:pPr>
      <w:r w:rsidRPr="000D7EC8">
        <w:t>Craig Calhoun (High School Administrator)</w:t>
      </w:r>
    </w:p>
    <w:p w14:paraId="5B148787" w14:textId="2B537DEF" w:rsidR="000D7EC8" w:rsidRPr="000D7EC8" w:rsidRDefault="000D7EC8" w:rsidP="000D7EC8">
      <w:pPr>
        <w:pStyle w:val="ListParagraph"/>
        <w:numPr>
          <w:ilvl w:val="0"/>
          <w:numId w:val="13"/>
        </w:numPr>
        <w:rPr>
          <w:rFonts w:cs="Arial"/>
          <w:b/>
        </w:rPr>
      </w:pPr>
      <w:r w:rsidRPr="000D7EC8">
        <w:t>Ron Lorenz (District Administrator)</w:t>
      </w:r>
    </w:p>
    <w:p w14:paraId="14F8525F" w14:textId="77777777" w:rsidR="000D7EC8" w:rsidRPr="000D7EC8" w:rsidRDefault="000D7EC8" w:rsidP="000D7EC8">
      <w:pPr>
        <w:pStyle w:val="ListParagraph"/>
        <w:numPr>
          <w:ilvl w:val="0"/>
          <w:numId w:val="13"/>
        </w:numPr>
        <w:rPr>
          <w:rFonts w:cs="Arial"/>
          <w:b/>
        </w:rPr>
      </w:pPr>
      <w:r w:rsidRPr="000D7EC8">
        <w:t>Cindy Barth (Parent, Community Member)</w:t>
      </w:r>
    </w:p>
    <w:p w14:paraId="157CCF92" w14:textId="77777777" w:rsidR="000D7EC8" w:rsidRPr="000D7EC8" w:rsidRDefault="000D7EC8" w:rsidP="000D7EC8">
      <w:pPr>
        <w:pStyle w:val="ListParagraph"/>
        <w:numPr>
          <w:ilvl w:val="0"/>
          <w:numId w:val="13"/>
        </w:numPr>
        <w:rPr>
          <w:rFonts w:cs="Arial"/>
          <w:b/>
        </w:rPr>
      </w:pPr>
      <w:r w:rsidRPr="000D7EC8">
        <w:t xml:space="preserve">Rob </w:t>
      </w:r>
      <w:proofErr w:type="spellStart"/>
      <w:r w:rsidRPr="000D7EC8">
        <w:t>Baldus</w:t>
      </w:r>
      <w:proofErr w:type="spellEnd"/>
      <w:r w:rsidRPr="000D7EC8">
        <w:t xml:space="preserve"> (Parent, Community Member)</w:t>
      </w:r>
    </w:p>
    <w:p w14:paraId="7033CB55" w14:textId="77777777" w:rsidR="000D7EC8" w:rsidRPr="000D7EC8" w:rsidRDefault="000D7EC8" w:rsidP="000D7EC8">
      <w:pPr>
        <w:pStyle w:val="ListParagraph"/>
        <w:numPr>
          <w:ilvl w:val="0"/>
          <w:numId w:val="13"/>
        </w:numPr>
        <w:rPr>
          <w:rFonts w:cs="Arial"/>
          <w:b/>
        </w:rPr>
      </w:pPr>
      <w:r w:rsidRPr="000D7EC8">
        <w:t>Christy Tinder (Community Member, AEA Representative)</w:t>
      </w:r>
    </w:p>
    <w:p w14:paraId="0E0C7E08" w14:textId="77777777" w:rsidR="000D7EC8" w:rsidRPr="000D7EC8" w:rsidRDefault="000D7EC8" w:rsidP="000D7EC8">
      <w:pPr>
        <w:pStyle w:val="ListParagraph"/>
        <w:numPr>
          <w:ilvl w:val="0"/>
          <w:numId w:val="13"/>
        </w:numPr>
        <w:rPr>
          <w:rFonts w:cs="Arial"/>
          <w:b/>
        </w:rPr>
      </w:pPr>
      <w:r w:rsidRPr="000D7EC8">
        <w:t>Jane Jensen (AEA Representative)</w:t>
      </w:r>
    </w:p>
    <w:p w14:paraId="4556B976" w14:textId="77777777" w:rsidR="00D73187" w:rsidRDefault="00D73187" w:rsidP="004B6846">
      <w:pPr>
        <w:rPr>
          <w:rFonts w:cs="Times New Roman"/>
        </w:rPr>
      </w:pPr>
    </w:p>
    <w:p w14:paraId="3AB5D5BB" w14:textId="4E3C3B90" w:rsidR="000D7EC8" w:rsidRDefault="000D7EC8" w:rsidP="004B6846">
      <w:pPr>
        <w:rPr>
          <w:rFonts w:cs="Times New Roman"/>
        </w:rPr>
      </w:pPr>
      <w:r>
        <w:rPr>
          <w:rFonts w:cs="Times New Roman"/>
        </w:rPr>
        <w:t>The committee met on the following dates:</w:t>
      </w:r>
    </w:p>
    <w:p w14:paraId="3AE3BFA7" w14:textId="77777777" w:rsidR="000D7EC8" w:rsidRDefault="000D7EC8" w:rsidP="004B6846">
      <w:pPr>
        <w:rPr>
          <w:rFonts w:cs="Times New Roman"/>
        </w:rPr>
      </w:pPr>
    </w:p>
    <w:p w14:paraId="77C5F19B" w14:textId="7602F338" w:rsidR="000D7EC8" w:rsidRDefault="000D7EC8" w:rsidP="000D7EC8">
      <w:pPr>
        <w:ind w:left="3060" w:hanging="2520"/>
        <w:rPr>
          <w:rFonts w:cs="Times New Roman"/>
        </w:rPr>
      </w:pPr>
      <w:r>
        <w:rPr>
          <w:rFonts w:cs="Times New Roman"/>
        </w:rPr>
        <w:t>Wednesday, April 30:</w:t>
      </w:r>
      <w:r>
        <w:rPr>
          <w:rFonts w:cs="Times New Roman"/>
        </w:rPr>
        <w:tab/>
        <w:t xml:space="preserve">DDSDP Process Requirements and Essential </w:t>
      </w:r>
      <w:r w:rsidR="00764107">
        <w:rPr>
          <w:rFonts w:cs="Times New Roman"/>
        </w:rPr>
        <w:t xml:space="preserve">Questions; Vision, Mission, </w:t>
      </w:r>
      <w:r>
        <w:rPr>
          <w:rFonts w:cs="Times New Roman"/>
        </w:rPr>
        <w:t>Philosophy</w:t>
      </w:r>
      <w:r w:rsidR="00764107">
        <w:rPr>
          <w:rFonts w:cs="Times New Roman"/>
        </w:rPr>
        <w:t>, and Theory of Action</w:t>
      </w:r>
      <w:r>
        <w:rPr>
          <w:rFonts w:cs="Times New Roman"/>
        </w:rPr>
        <w:t>; Continuum of Services</w:t>
      </w:r>
    </w:p>
    <w:p w14:paraId="6A39AFBD" w14:textId="77777777" w:rsidR="00764107" w:rsidRDefault="00764107" w:rsidP="000D7EC8">
      <w:pPr>
        <w:ind w:left="3060" w:hanging="2520"/>
        <w:rPr>
          <w:rFonts w:cs="Times New Roman"/>
        </w:rPr>
      </w:pPr>
      <w:r>
        <w:rPr>
          <w:rFonts w:cs="Times New Roman"/>
        </w:rPr>
        <w:t>Wednesday, May 30</w:t>
      </w:r>
      <w:r>
        <w:rPr>
          <w:rFonts w:cs="Times New Roman"/>
        </w:rPr>
        <w:tab/>
        <w:t>Continuum of Services; Program Descriptions</w:t>
      </w:r>
    </w:p>
    <w:p w14:paraId="0DD66583" w14:textId="77777777" w:rsidR="00764107" w:rsidRDefault="00764107" w:rsidP="000D7EC8">
      <w:pPr>
        <w:ind w:left="3060" w:hanging="2520"/>
        <w:rPr>
          <w:rFonts w:cs="Times New Roman"/>
        </w:rPr>
      </w:pPr>
      <w:r>
        <w:rPr>
          <w:rFonts w:cs="Times New Roman"/>
        </w:rPr>
        <w:t>Wednesday, May 14</w:t>
      </w:r>
      <w:r>
        <w:rPr>
          <w:rFonts w:cs="Times New Roman"/>
        </w:rPr>
        <w:tab/>
        <w:t>Caseload Determinations; Resolution of Caseload Concerns</w:t>
      </w:r>
    </w:p>
    <w:p w14:paraId="646C5778" w14:textId="4A76F6A2" w:rsidR="00764107" w:rsidRDefault="00764107" w:rsidP="000D7EC8">
      <w:pPr>
        <w:ind w:left="3060" w:hanging="2520"/>
        <w:rPr>
          <w:rFonts w:cs="Times New Roman"/>
        </w:rPr>
      </w:pPr>
      <w:r>
        <w:rPr>
          <w:rFonts w:cs="Times New Roman"/>
        </w:rPr>
        <w:t>Wednesday, June 25</w:t>
      </w:r>
      <w:r>
        <w:rPr>
          <w:rFonts w:cs="Times New Roman"/>
        </w:rPr>
        <w:tab/>
      </w:r>
      <w:r w:rsidR="002F18C2">
        <w:rPr>
          <w:rFonts w:cs="Times New Roman"/>
        </w:rPr>
        <w:t>D</w:t>
      </w:r>
      <w:r w:rsidR="00434612">
        <w:rPr>
          <w:rFonts w:cs="Times New Roman"/>
        </w:rPr>
        <w:t xml:space="preserve">raft of </w:t>
      </w:r>
      <w:r w:rsidR="00E5319E">
        <w:rPr>
          <w:rFonts w:cs="Times New Roman"/>
        </w:rPr>
        <w:t xml:space="preserve">the </w:t>
      </w:r>
      <w:r w:rsidR="00434612">
        <w:rPr>
          <w:rFonts w:cs="Times New Roman"/>
        </w:rPr>
        <w:t xml:space="preserve">proposed DDSDP was sent electronically </w:t>
      </w:r>
      <w:r w:rsidR="0070349B">
        <w:rPr>
          <w:rFonts w:cs="Times New Roman"/>
        </w:rPr>
        <w:t xml:space="preserve">for final </w:t>
      </w:r>
      <w:r w:rsidR="002F18C2">
        <w:rPr>
          <w:rFonts w:cs="Times New Roman"/>
        </w:rPr>
        <w:t>input</w:t>
      </w:r>
      <w:r w:rsidR="0070349B">
        <w:rPr>
          <w:rFonts w:cs="Times New Roman"/>
        </w:rPr>
        <w:t xml:space="preserve"> </w:t>
      </w:r>
      <w:r w:rsidR="00434612">
        <w:rPr>
          <w:rFonts w:cs="Times New Roman"/>
        </w:rPr>
        <w:t>prior to soliciting public comment</w:t>
      </w:r>
    </w:p>
    <w:p w14:paraId="4C1A83F6" w14:textId="77777777" w:rsidR="0070349B" w:rsidRDefault="0070349B" w:rsidP="000D7EC8">
      <w:pPr>
        <w:ind w:left="3060" w:hanging="2520"/>
        <w:rPr>
          <w:rFonts w:cs="Times New Roman"/>
        </w:rPr>
      </w:pPr>
    </w:p>
    <w:p w14:paraId="07496D48" w14:textId="77777777" w:rsidR="00CA13B4" w:rsidRDefault="0070349B" w:rsidP="0070349B">
      <w:pPr>
        <w:rPr>
          <w:rFonts w:cs="Times New Roman"/>
        </w:rPr>
      </w:pPr>
      <w:r>
        <w:rPr>
          <w:rFonts w:cs="Times New Roman"/>
        </w:rPr>
        <w:t xml:space="preserve">The proposed DDSDP was posted electronically and hard copies were displayed in each attendance center for public review, from Monday, June 30, 2014 to Friday, August 1, 2014. A notice requesting public feedback was posted on the district web site. Direct emails were sent to </w:t>
      </w:r>
      <w:r w:rsidR="007B699C">
        <w:rPr>
          <w:rFonts w:cs="Times New Roman"/>
        </w:rPr>
        <w:t xml:space="preserve">all parents and teachers (i.e. </w:t>
      </w:r>
      <w:r>
        <w:rPr>
          <w:rFonts w:cs="Times New Roman"/>
        </w:rPr>
        <w:t>3738 recipients</w:t>
      </w:r>
      <w:r w:rsidR="007B699C">
        <w:rPr>
          <w:rFonts w:cs="Times New Roman"/>
        </w:rPr>
        <w:t>)</w:t>
      </w:r>
      <w:r>
        <w:rPr>
          <w:rFonts w:cs="Times New Roman"/>
        </w:rPr>
        <w:t xml:space="preserve"> notif</w:t>
      </w:r>
      <w:r w:rsidR="007B699C">
        <w:rPr>
          <w:rFonts w:cs="Times New Roman"/>
        </w:rPr>
        <w:t>ying them of the posting and requesting feedback. The district received written comments (i.e. emails) from five individuals.  No verbal comments were received.</w:t>
      </w:r>
    </w:p>
    <w:p w14:paraId="330A179E" w14:textId="77777777" w:rsidR="00CA13B4" w:rsidRDefault="00CA13B4" w:rsidP="0070349B">
      <w:pPr>
        <w:rPr>
          <w:rFonts w:cs="Times New Roman"/>
        </w:rPr>
      </w:pPr>
    </w:p>
    <w:p w14:paraId="304564E9" w14:textId="791C1894" w:rsidR="0070349B" w:rsidRDefault="00CA13B4" w:rsidP="0070349B">
      <w:pPr>
        <w:rPr>
          <w:rFonts w:cs="Times New Roman"/>
        </w:rPr>
      </w:pPr>
      <w:r>
        <w:rPr>
          <w:rFonts w:cs="Times New Roman"/>
        </w:rPr>
        <w:t xml:space="preserve">The Indianola DDSDP Committee met on Tuesday, August 5 to consider public comments.  </w:t>
      </w:r>
      <w:r w:rsidR="00C85DD4">
        <w:rPr>
          <w:rFonts w:cs="Times New Roman"/>
        </w:rPr>
        <w:t xml:space="preserve">No substantive suggestions were offered in the public comments.  </w:t>
      </w:r>
      <w:r>
        <w:rPr>
          <w:rFonts w:cs="Times New Roman"/>
        </w:rPr>
        <w:t>No revisions were made to the proposed plan.</w:t>
      </w:r>
    </w:p>
    <w:p w14:paraId="2BD25B06" w14:textId="77777777" w:rsidR="00F91592" w:rsidRDefault="00F91592" w:rsidP="0070349B">
      <w:pPr>
        <w:rPr>
          <w:rFonts w:cs="Times New Roman"/>
        </w:rPr>
      </w:pPr>
    </w:p>
    <w:p w14:paraId="3FFAC55A" w14:textId="7FE8813D" w:rsidR="00F91592" w:rsidRDefault="00F91592" w:rsidP="0070349B">
      <w:pPr>
        <w:rPr>
          <w:rFonts w:cs="Times New Roman"/>
        </w:rPr>
      </w:pPr>
      <w:r>
        <w:rPr>
          <w:rFonts w:cs="Times New Roman"/>
        </w:rPr>
        <w:t>The I</w:t>
      </w:r>
      <w:r w:rsidR="00212F88">
        <w:rPr>
          <w:rFonts w:cs="Times New Roman"/>
        </w:rPr>
        <w:t>ndianola DDSDP was submitted for Heartland AEA 11 Director of Special Education Director approval on Tuesday, August 5, 2014.</w:t>
      </w:r>
    </w:p>
    <w:p w14:paraId="4D20E035" w14:textId="77777777" w:rsidR="00CD6678" w:rsidRDefault="00CD6678" w:rsidP="0070349B">
      <w:pPr>
        <w:rPr>
          <w:rFonts w:cs="Times New Roman"/>
        </w:rPr>
      </w:pPr>
    </w:p>
    <w:p w14:paraId="01463CA1" w14:textId="13D429C4" w:rsidR="00CD6678" w:rsidRDefault="00CD6678" w:rsidP="0070349B">
      <w:pPr>
        <w:rPr>
          <w:rFonts w:cs="Times New Roman"/>
        </w:rPr>
      </w:pPr>
      <w:r>
        <w:rPr>
          <w:rFonts w:cs="Times New Roman"/>
        </w:rPr>
        <w:t xml:space="preserve">The Indianola DDSDP </w:t>
      </w:r>
      <w:r w:rsidR="002F76A2">
        <w:rPr>
          <w:rFonts w:cs="Times New Roman"/>
        </w:rPr>
        <w:t>was approved by the Indianola</w:t>
      </w:r>
      <w:r>
        <w:rPr>
          <w:rFonts w:cs="Times New Roman"/>
        </w:rPr>
        <w:t xml:space="preserve"> Board </w:t>
      </w:r>
      <w:r w:rsidR="002F76A2">
        <w:rPr>
          <w:rFonts w:cs="Times New Roman"/>
        </w:rPr>
        <w:t xml:space="preserve">of Education </w:t>
      </w:r>
      <w:r>
        <w:rPr>
          <w:rFonts w:cs="Times New Roman"/>
        </w:rPr>
        <w:t>on Monday, August 11, 2014.</w:t>
      </w:r>
    </w:p>
    <w:p w14:paraId="15B30D5B" w14:textId="77777777" w:rsidR="00212F88" w:rsidRDefault="00212F88" w:rsidP="0070349B">
      <w:pPr>
        <w:rPr>
          <w:rFonts w:cs="Times New Roman"/>
        </w:rPr>
      </w:pPr>
    </w:p>
    <w:p w14:paraId="111409D8" w14:textId="77777777" w:rsidR="00212F88" w:rsidRDefault="00212F88" w:rsidP="0070349B">
      <w:pPr>
        <w:rPr>
          <w:rFonts w:cs="Times New Roman"/>
        </w:rPr>
      </w:pPr>
    </w:p>
    <w:p w14:paraId="48CA5645" w14:textId="77777777" w:rsidR="00212F88" w:rsidRDefault="00212F88" w:rsidP="0070349B">
      <w:pPr>
        <w:rPr>
          <w:rFonts w:cs="Times New Roman"/>
        </w:rPr>
      </w:pPr>
    </w:p>
    <w:p w14:paraId="155C74C1" w14:textId="77777777" w:rsidR="00212F88" w:rsidRDefault="00212F88" w:rsidP="0070349B">
      <w:pPr>
        <w:rPr>
          <w:rFonts w:cs="Times New Roman"/>
        </w:rPr>
      </w:pPr>
    </w:p>
    <w:p w14:paraId="16F7C1DE" w14:textId="77777777" w:rsidR="00212F88" w:rsidRDefault="00212F88" w:rsidP="0070349B">
      <w:pPr>
        <w:rPr>
          <w:rFonts w:cs="Times New Roman"/>
        </w:rPr>
      </w:pPr>
    </w:p>
    <w:p w14:paraId="39D52C81" w14:textId="77777777" w:rsidR="00212F88" w:rsidRDefault="00212F88" w:rsidP="0070349B">
      <w:pPr>
        <w:rPr>
          <w:rFonts w:cs="Times New Roman"/>
        </w:rPr>
      </w:pPr>
    </w:p>
    <w:p w14:paraId="421915F3" w14:textId="77777777" w:rsidR="00212F88" w:rsidRDefault="00212F88" w:rsidP="0070349B">
      <w:pPr>
        <w:rPr>
          <w:rFonts w:cs="Times New Roman"/>
        </w:rPr>
      </w:pPr>
    </w:p>
    <w:p w14:paraId="576BD0E2" w14:textId="77777777" w:rsidR="00212F88" w:rsidRDefault="00212F88" w:rsidP="0070349B">
      <w:pPr>
        <w:rPr>
          <w:rFonts w:cs="Times New Roman"/>
        </w:rPr>
      </w:pPr>
    </w:p>
    <w:p w14:paraId="5E39647D" w14:textId="77777777" w:rsidR="00212F88" w:rsidRDefault="00212F88" w:rsidP="0070349B">
      <w:pPr>
        <w:rPr>
          <w:rFonts w:cs="Times New Roman"/>
        </w:rPr>
      </w:pPr>
    </w:p>
    <w:p w14:paraId="5AD0E8F3" w14:textId="77777777" w:rsidR="00212F88" w:rsidRDefault="00212F88" w:rsidP="0070349B">
      <w:pPr>
        <w:rPr>
          <w:rFonts w:cs="Times New Roman"/>
        </w:rPr>
      </w:pPr>
    </w:p>
    <w:p w14:paraId="1B858E71" w14:textId="77777777" w:rsidR="00212F88" w:rsidRDefault="00212F88" w:rsidP="0070349B">
      <w:pPr>
        <w:rPr>
          <w:rFonts w:cs="Times New Roman"/>
        </w:rPr>
      </w:pPr>
    </w:p>
    <w:p w14:paraId="6DB6488F" w14:textId="77777777" w:rsidR="00212F88" w:rsidRDefault="00212F88" w:rsidP="0070349B">
      <w:pPr>
        <w:rPr>
          <w:rFonts w:cs="Times New Roman"/>
        </w:rPr>
      </w:pPr>
    </w:p>
    <w:p w14:paraId="050A890B" w14:textId="77777777" w:rsidR="00212F88" w:rsidRDefault="00212F88" w:rsidP="0070349B">
      <w:pPr>
        <w:rPr>
          <w:rFonts w:cs="Times New Roman"/>
        </w:rPr>
      </w:pPr>
    </w:p>
    <w:p w14:paraId="00381E7A" w14:textId="77777777" w:rsidR="00212F88" w:rsidRDefault="00212F88" w:rsidP="0070349B">
      <w:pPr>
        <w:rPr>
          <w:rFonts w:cs="Times New Roman"/>
        </w:rPr>
      </w:pPr>
    </w:p>
    <w:p w14:paraId="48A8B89A" w14:textId="2893009B" w:rsidR="000D7EC8" w:rsidRDefault="00764107" w:rsidP="000D7EC8">
      <w:pPr>
        <w:ind w:left="3060" w:hanging="2520"/>
        <w:rPr>
          <w:rFonts w:cs="Times New Roman"/>
        </w:rPr>
      </w:pPr>
      <w:r>
        <w:rPr>
          <w:rFonts w:cs="Times New Roman"/>
        </w:rPr>
        <w:tab/>
      </w:r>
      <w:r>
        <w:rPr>
          <w:rFonts w:cs="Times New Roman"/>
        </w:rPr>
        <w:tab/>
      </w:r>
    </w:p>
    <w:p w14:paraId="4C852249" w14:textId="1AB4A2B9" w:rsidR="008C2E3F" w:rsidRDefault="004B6846" w:rsidP="001925A2">
      <w:pPr>
        <w:rPr>
          <w:rFonts w:ascii="Cambria" w:hAnsi="Cambria" w:cs="Times New Roman"/>
          <w:b/>
          <w:bCs/>
          <w:color w:val="000000"/>
          <w:u w:val="single"/>
        </w:rPr>
      </w:pPr>
      <w:r>
        <w:rPr>
          <w:rFonts w:ascii="Cambria" w:hAnsi="Cambria" w:cs="Times New Roman"/>
          <w:b/>
          <w:bCs/>
          <w:color w:val="000000"/>
          <w:u w:val="single"/>
        </w:rPr>
        <w:t xml:space="preserve"> </w:t>
      </w:r>
    </w:p>
    <w:p w14:paraId="03F5D9A2" w14:textId="77777777" w:rsidR="00212F88" w:rsidRDefault="00212F88" w:rsidP="001925A2">
      <w:pPr>
        <w:rPr>
          <w:rFonts w:ascii="Cambria" w:hAnsi="Cambria" w:cs="Times New Roman"/>
          <w:b/>
          <w:bCs/>
          <w:color w:val="000000"/>
          <w:u w:val="single"/>
        </w:rPr>
      </w:pPr>
    </w:p>
    <w:p w14:paraId="09AACEE2" w14:textId="77777777" w:rsidR="00212F88" w:rsidRDefault="00212F88" w:rsidP="001925A2">
      <w:pPr>
        <w:rPr>
          <w:rFonts w:ascii="Cambria" w:hAnsi="Cambria" w:cs="Times New Roman"/>
          <w:b/>
          <w:bCs/>
          <w:color w:val="000000"/>
          <w:u w:val="single"/>
        </w:rPr>
      </w:pPr>
    </w:p>
    <w:p w14:paraId="78CF6A55" w14:textId="77777777" w:rsidR="00212F88" w:rsidRDefault="00212F88" w:rsidP="001925A2">
      <w:pPr>
        <w:rPr>
          <w:rFonts w:ascii="Cambria" w:hAnsi="Cambria" w:cs="Times New Roman"/>
          <w:b/>
          <w:bCs/>
          <w:color w:val="000000"/>
          <w:u w:val="single"/>
        </w:rPr>
      </w:pPr>
    </w:p>
    <w:p w14:paraId="482F3BAC" w14:textId="77777777" w:rsidR="00212F88" w:rsidRDefault="00212F88" w:rsidP="001925A2">
      <w:pPr>
        <w:rPr>
          <w:rFonts w:ascii="Cambria" w:hAnsi="Cambria" w:cs="Times New Roman"/>
          <w:b/>
          <w:bCs/>
          <w:color w:val="000000"/>
          <w:u w:val="single"/>
        </w:rPr>
      </w:pPr>
    </w:p>
    <w:p w14:paraId="57111039" w14:textId="77777777" w:rsidR="00212F88" w:rsidRDefault="00212F88" w:rsidP="001925A2">
      <w:pPr>
        <w:rPr>
          <w:rFonts w:ascii="Cambria" w:hAnsi="Cambria" w:cs="Times New Roman"/>
          <w:b/>
          <w:bCs/>
          <w:color w:val="000000"/>
          <w:u w:val="single"/>
        </w:rPr>
      </w:pPr>
    </w:p>
    <w:p w14:paraId="44A83346" w14:textId="77777777" w:rsidR="00212F88" w:rsidRDefault="00212F88" w:rsidP="001925A2">
      <w:pPr>
        <w:rPr>
          <w:rFonts w:ascii="Cambria" w:hAnsi="Cambria" w:cs="Times New Roman"/>
          <w:b/>
          <w:bCs/>
          <w:color w:val="000000"/>
          <w:u w:val="single"/>
        </w:rPr>
      </w:pPr>
    </w:p>
    <w:p w14:paraId="03C3D2BC" w14:textId="77777777" w:rsidR="00212F88" w:rsidRDefault="00212F88" w:rsidP="001925A2">
      <w:pPr>
        <w:rPr>
          <w:rFonts w:ascii="Cambria" w:hAnsi="Cambria" w:cs="Times New Roman"/>
          <w:b/>
          <w:bCs/>
          <w:color w:val="000000"/>
          <w:u w:val="single"/>
        </w:rPr>
      </w:pPr>
    </w:p>
    <w:p w14:paraId="0A7822A8" w14:textId="77777777" w:rsidR="00212F88" w:rsidRDefault="00212F88" w:rsidP="001925A2">
      <w:pPr>
        <w:rPr>
          <w:rFonts w:ascii="Cambria" w:hAnsi="Cambria" w:cs="Times New Roman"/>
          <w:b/>
          <w:bCs/>
          <w:color w:val="000000"/>
          <w:u w:val="single"/>
        </w:rPr>
      </w:pPr>
    </w:p>
    <w:p w14:paraId="3DD64EE3" w14:textId="77777777" w:rsidR="00212F88" w:rsidRDefault="00212F88" w:rsidP="001925A2">
      <w:pPr>
        <w:rPr>
          <w:rFonts w:ascii="Cambria" w:hAnsi="Cambria" w:cs="Times New Roman"/>
          <w:b/>
          <w:bCs/>
          <w:color w:val="000000"/>
          <w:u w:val="single"/>
        </w:rPr>
      </w:pPr>
    </w:p>
    <w:p w14:paraId="619D3BB8" w14:textId="77777777" w:rsidR="00212F88" w:rsidRDefault="00212F88" w:rsidP="001925A2">
      <w:pPr>
        <w:rPr>
          <w:rFonts w:ascii="Cambria" w:hAnsi="Cambria" w:cs="Times New Roman"/>
          <w:b/>
          <w:bCs/>
          <w:color w:val="000000"/>
          <w:u w:val="single"/>
        </w:rPr>
      </w:pPr>
    </w:p>
    <w:p w14:paraId="6808F934" w14:textId="77777777" w:rsidR="00212F88" w:rsidRDefault="00212F88" w:rsidP="001925A2">
      <w:pPr>
        <w:rPr>
          <w:rFonts w:ascii="Cambria" w:hAnsi="Cambria" w:cs="Times New Roman"/>
          <w:b/>
          <w:bCs/>
          <w:color w:val="000000"/>
          <w:u w:val="single"/>
        </w:rPr>
      </w:pPr>
    </w:p>
    <w:p w14:paraId="3B4D274B" w14:textId="77777777" w:rsidR="00212F88" w:rsidRDefault="00212F88" w:rsidP="001925A2">
      <w:pPr>
        <w:rPr>
          <w:rFonts w:ascii="Cambria" w:hAnsi="Cambria" w:cs="Times New Roman"/>
          <w:b/>
          <w:bCs/>
          <w:color w:val="000000"/>
          <w:u w:val="single"/>
        </w:rPr>
      </w:pPr>
    </w:p>
    <w:p w14:paraId="19E93533" w14:textId="77777777" w:rsidR="00212F88" w:rsidRDefault="00212F88" w:rsidP="001925A2">
      <w:pPr>
        <w:rPr>
          <w:rFonts w:ascii="Cambria" w:hAnsi="Cambria" w:cs="Times New Roman"/>
          <w:b/>
          <w:bCs/>
          <w:color w:val="000000"/>
          <w:u w:val="single"/>
        </w:rPr>
      </w:pPr>
    </w:p>
    <w:p w14:paraId="22AAADE9" w14:textId="77777777" w:rsidR="00212F88" w:rsidRDefault="00212F88" w:rsidP="001925A2">
      <w:pPr>
        <w:rPr>
          <w:rFonts w:ascii="Cambria" w:hAnsi="Cambria" w:cs="Times New Roman"/>
          <w:b/>
          <w:bCs/>
          <w:color w:val="000000"/>
          <w:u w:val="single"/>
        </w:rPr>
      </w:pPr>
    </w:p>
    <w:p w14:paraId="08DE88F5" w14:textId="77777777" w:rsidR="00212F88" w:rsidRDefault="00212F88" w:rsidP="001925A2">
      <w:pPr>
        <w:rPr>
          <w:rFonts w:ascii="Cambria" w:hAnsi="Cambria" w:cs="Times New Roman"/>
          <w:b/>
          <w:bCs/>
          <w:color w:val="000000"/>
          <w:u w:val="single"/>
        </w:rPr>
      </w:pPr>
    </w:p>
    <w:p w14:paraId="5C38D327" w14:textId="77777777" w:rsidR="00212F88" w:rsidRDefault="00212F88" w:rsidP="001925A2">
      <w:pPr>
        <w:rPr>
          <w:rFonts w:ascii="Cambria" w:hAnsi="Cambria" w:cs="Times New Roman"/>
          <w:b/>
          <w:bCs/>
          <w:color w:val="000000"/>
          <w:u w:val="single"/>
        </w:rPr>
      </w:pPr>
    </w:p>
    <w:p w14:paraId="0B096932" w14:textId="77777777" w:rsidR="00212F88" w:rsidRDefault="00212F88" w:rsidP="001925A2">
      <w:pPr>
        <w:rPr>
          <w:rFonts w:ascii="Cambria" w:hAnsi="Cambria" w:cs="Times New Roman"/>
          <w:b/>
          <w:bCs/>
          <w:color w:val="000000"/>
          <w:u w:val="single"/>
        </w:rPr>
      </w:pPr>
    </w:p>
    <w:p w14:paraId="03155778" w14:textId="77777777" w:rsidR="00212F88" w:rsidRDefault="00212F88" w:rsidP="001925A2">
      <w:pPr>
        <w:rPr>
          <w:rFonts w:ascii="Cambria" w:hAnsi="Cambria" w:cs="Times New Roman"/>
          <w:b/>
          <w:bCs/>
          <w:color w:val="000000"/>
          <w:u w:val="single"/>
        </w:rPr>
      </w:pPr>
    </w:p>
    <w:p w14:paraId="64C941D3" w14:textId="77777777" w:rsidR="00212F88" w:rsidRDefault="00212F88" w:rsidP="001925A2">
      <w:pPr>
        <w:rPr>
          <w:rFonts w:ascii="Cambria" w:hAnsi="Cambria" w:cs="Times New Roman"/>
          <w:b/>
          <w:bCs/>
          <w:color w:val="000000"/>
          <w:u w:val="single"/>
        </w:rPr>
      </w:pPr>
    </w:p>
    <w:p w14:paraId="460B773D" w14:textId="77777777" w:rsidR="00212F88" w:rsidRDefault="00212F88" w:rsidP="001925A2">
      <w:pPr>
        <w:rPr>
          <w:rFonts w:ascii="Cambria" w:hAnsi="Cambria" w:cs="Times New Roman"/>
          <w:b/>
          <w:bCs/>
          <w:color w:val="000000"/>
          <w:u w:val="single"/>
        </w:rPr>
      </w:pPr>
    </w:p>
    <w:p w14:paraId="0F01E523" w14:textId="77777777" w:rsidR="00CD6678" w:rsidRDefault="00CD6678" w:rsidP="001925A2">
      <w:pPr>
        <w:rPr>
          <w:rFonts w:ascii="Cambria" w:hAnsi="Cambria" w:cs="Times New Roman"/>
          <w:b/>
          <w:bCs/>
          <w:color w:val="000000"/>
          <w:u w:val="single"/>
        </w:rPr>
      </w:pPr>
    </w:p>
    <w:p w14:paraId="40EA2E36" w14:textId="77777777" w:rsidR="00212F88" w:rsidRDefault="00212F88" w:rsidP="001925A2">
      <w:pPr>
        <w:rPr>
          <w:rFonts w:ascii="Cambria" w:hAnsi="Cambria" w:cs="Times New Roman"/>
          <w:b/>
          <w:bCs/>
          <w:color w:val="000000"/>
          <w:u w:val="single"/>
        </w:rPr>
      </w:pPr>
    </w:p>
    <w:p w14:paraId="06EBEF8E" w14:textId="77777777" w:rsidR="009B3B20" w:rsidRPr="009B3B20" w:rsidRDefault="009B3B20" w:rsidP="001925A2">
      <w:pPr>
        <w:rPr>
          <w:rFonts w:ascii="Times" w:hAnsi="Times" w:cs="Times New Roman"/>
          <w:sz w:val="20"/>
          <w:szCs w:val="20"/>
          <w:u w:val="single"/>
        </w:rPr>
      </w:pPr>
      <w:r w:rsidRPr="001925A2">
        <w:rPr>
          <w:rFonts w:ascii="Cambria" w:hAnsi="Cambria" w:cs="Times New Roman"/>
          <w:b/>
          <w:bCs/>
          <w:color w:val="000000"/>
          <w:u w:val="single"/>
        </w:rPr>
        <w:t xml:space="preserve">Indianola CSD </w:t>
      </w:r>
      <w:r w:rsidRPr="009B3B20">
        <w:rPr>
          <w:rFonts w:ascii="Cambria" w:hAnsi="Cambria" w:cs="Times New Roman"/>
          <w:b/>
          <w:bCs/>
          <w:color w:val="000000"/>
          <w:u w:val="single"/>
        </w:rPr>
        <w:t>Special Education Philosophy</w:t>
      </w:r>
    </w:p>
    <w:p w14:paraId="2451D269" w14:textId="77777777" w:rsidR="009B3B20" w:rsidRPr="009B3B20" w:rsidRDefault="009B3B20" w:rsidP="009B3B20">
      <w:pPr>
        <w:rPr>
          <w:rFonts w:ascii="Times" w:eastAsia="Times New Roman" w:hAnsi="Times" w:cs="Times New Roman"/>
          <w:sz w:val="20"/>
          <w:szCs w:val="20"/>
        </w:rPr>
      </w:pPr>
    </w:p>
    <w:p w14:paraId="4BFC3910" w14:textId="77777777" w:rsidR="00921BA4" w:rsidRDefault="009B3B20" w:rsidP="009B3B20">
      <w:pPr>
        <w:rPr>
          <w:rFonts w:ascii="Cambria" w:hAnsi="Cambria" w:cs="Times New Roman"/>
          <w:color w:val="000000"/>
        </w:rPr>
      </w:pPr>
      <w:r w:rsidRPr="009B3B20">
        <w:rPr>
          <w:rFonts w:ascii="Cambria" w:hAnsi="Cambria" w:cs="Times New Roman"/>
          <w:color w:val="000000"/>
        </w:rPr>
        <w:t xml:space="preserve">We believe all students can learn and deserve to be taught in a manner that meets their developmental, social, emotional, behavioral, physical and academic needs.  Proven instructional strategies will be implemented that match </w:t>
      </w:r>
      <w:r w:rsidR="001925A2">
        <w:rPr>
          <w:rFonts w:ascii="Cambria" w:hAnsi="Cambria" w:cs="Times New Roman"/>
          <w:color w:val="000000"/>
        </w:rPr>
        <w:t>their</w:t>
      </w:r>
      <w:r>
        <w:rPr>
          <w:rFonts w:ascii="Cambria" w:hAnsi="Cambria" w:cs="Times New Roman"/>
          <w:color w:val="000000"/>
        </w:rPr>
        <w:t xml:space="preserve"> </w:t>
      </w:r>
      <w:r w:rsidRPr="009B3B20">
        <w:rPr>
          <w:rFonts w:ascii="Cambria" w:hAnsi="Cambria" w:cs="Times New Roman"/>
          <w:color w:val="000000"/>
        </w:rPr>
        <w:t xml:space="preserve">individual needs. Parents, educators and all other team members will be </w:t>
      </w:r>
      <w:r>
        <w:rPr>
          <w:rFonts w:ascii="Cambria" w:hAnsi="Cambria" w:cs="Times New Roman"/>
          <w:color w:val="000000"/>
        </w:rPr>
        <w:t>actively engaged</w:t>
      </w:r>
      <w:r w:rsidRPr="009B3B20">
        <w:rPr>
          <w:rFonts w:ascii="Cambria" w:hAnsi="Cambria" w:cs="Times New Roman"/>
          <w:color w:val="000000"/>
        </w:rPr>
        <w:t xml:space="preserve"> in the student’s education.</w:t>
      </w:r>
    </w:p>
    <w:p w14:paraId="1B7A8192" w14:textId="77777777" w:rsidR="00921BA4" w:rsidRDefault="00921BA4" w:rsidP="009B3B20">
      <w:pPr>
        <w:rPr>
          <w:rFonts w:ascii="Cambria" w:hAnsi="Cambria" w:cs="Times New Roman"/>
          <w:color w:val="000000"/>
        </w:rPr>
      </w:pPr>
    </w:p>
    <w:p w14:paraId="4462980E" w14:textId="2626042A" w:rsidR="00A930D6" w:rsidRPr="00921BA4" w:rsidRDefault="00A930D6" w:rsidP="009B3B20">
      <w:pPr>
        <w:rPr>
          <w:rFonts w:ascii="Cambria" w:hAnsi="Cambria" w:cs="Times New Roman"/>
          <w:color w:val="000000"/>
        </w:rPr>
      </w:pPr>
      <w:r w:rsidRPr="00291D56">
        <w:rPr>
          <w:rFonts w:ascii="Cambria" w:hAnsi="Cambria" w:cs="Times New Roman"/>
          <w:b/>
          <w:color w:val="000000"/>
          <w:u w:val="single"/>
        </w:rPr>
        <w:t>Theory of Action</w:t>
      </w:r>
    </w:p>
    <w:p w14:paraId="15702289" w14:textId="77777777" w:rsidR="00A930D6" w:rsidRDefault="00A930D6" w:rsidP="009B3B20">
      <w:pPr>
        <w:rPr>
          <w:rFonts w:ascii="Cambria" w:hAnsi="Cambria" w:cs="Times New Roman"/>
          <w:color w:val="000000"/>
        </w:rPr>
      </w:pPr>
    </w:p>
    <w:p w14:paraId="639BE633" w14:textId="3C4D985A" w:rsidR="00A930D6" w:rsidRPr="009A2CAB" w:rsidRDefault="00A930D6" w:rsidP="009B3B20">
      <w:pPr>
        <w:rPr>
          <w:rFonts w:ascii="Cambria" w:hAnsi="Cambria" w:cs="Times New Roman"/>
          <w:i/>
          <w:color w:val="000000"/>
        </w:rPr>
      </w:pPr>
      <w:r w:rsidRPr="009A2CAB">
        <w:rPr>
          <w:rFonts w:ascii="Cambria" w:hAnsi="Cambria" w:cs="Times New Roman"/>
          <w:i/>
          <w:color w:val="000000"/>
        </w:rPr>
        <w:t>If…</w:t>
      </w:r>
    </w:p>
    <w:p w14:paraId="07DA8253" w14:textId="6B459307" w:rsidR="00A930D6" w:rsidRDefault="00A930D6" w:rsidP="00A930D6">
      <w:pPr>
        <w:ind w:left="360"/>
        <w:rPr>
          <w:rFonts w:ascii="Cambria" w:hAnsi="Cambria" w:cs="Times New Roman"/>
          <w:color w:val="000000"/>
        </w:rPr>
      </w:pPr>
      <w:r>
        <w:rPr>
          <w:rFonts w:ascii="Cambria" w:hAnsi="Cambria" w:cs="Times New Roman"/>
          <w:color w:val="000000"/>
        </w:rPr>
        <w:t>Special education teachers work collabora</w:t>
      </w:r>
      <w:r w:rsidR="00642D28">
        <w:rPr>
          <w:rFonts w:ascii="Cambria" w:hAnsi="Cambria" w:cs="Times New Roman"/>
          <w:color w:val="000000"/>
        </w:rPr>
        <w:t>tively with parents, colleagues</w:t>
      </w:r>
      <w:r>
        <w:rPr>
          <w:rFonts w:ascii="Cambria" w:hAnsi="Cambria" w:cs="Times New Roman"/>
          <w:color w:val="000000"/>
        </w:rPr>
        <w:t xml:space="preserve"> and other stakeholders to identify the unique needs of entitled students</w:t>
      </w:r>
      <w:r w:rsidR="00291D56">
        <w:rPr>
          <w:rFonts w:ascii="Cambria" w:hAnsi="Cambria" w:cs="Times New Roman"/>
          <w:color w:val="000000"/>
        </w:rPr>
        <w:t>,</w:t>
      </w:r>
      <w:r w:rsidR="005B0E67">
        <w:rPr>
          <w:rFonts w:ascii="Cambria" w:hAnsi="Cambria" w:cs="Times New Roman"/>
          <w:color w:val="000000"/>
        </w:rPr>
        <w:t xml:space="preserve"> </w:t>
      </w:r>
      <w:r>
        <w:rPr>
          <w:rFonts w:ascii="Cambria" w:hAnsi="Cambria" w:cs="Times New Roman"/>
          <w:color w:val="000000"/>
        </w:rPr>
        <w:t>develop individualized plans to meet these specific needs</w:t>
      </w:r>
      <w:r w:rsidR="005B0E67">
        <w:rPr>
          <w:rFonts w:ascii="Cambria" w:hAnsi="Cambria" w:cs="Times New Roman"/>
          <w:color w:val="000000"/>
        </w:rPr>
        <w:t xml:space="preserve"> and implement these plans with fidelity</w:t>
      </w:r>
      <w:r>
        <w:rPr>
          <w:rFonts w:ascii="Cambria" w:hAnsi="Cambria" w:cs="Times New Roman"/>
          <w:color w:val="000000"/>
        </w:rPr>
        <w:t>…</w:t>
      </w:r>
    </w:p>
    <w:p w14:paraId="64C66485" w14:textId="77777777" w:rsidR="00A930D6" w:rsidRDefault="00A930D6" w:rsidP="00A930D6">
      <w:pPr>
        <w:ind w:left="360"/>
        <w:rPr>
          <w:rFonts w:ascii="Cambria" w:hAnsi="Cambria" w:cs="Times New Roman"/>
          <w:color w:val="000000"/>
        </w:rPr>
      </w:pPr>
    </w:p>
    <w:p w14:paraId="0A20FB3B" w14:textId="4E6754BD" w:rsidR="00A930D6" w:rsidRDefault="00A930D6" w:rsidP="00291D56">
      <w:pPr>
        <w:ind w:left="360" w:firstLine="360"/>
        <w:rPr>
          <w:rFonts w:ascii="Cambria" w:hAnsi="Cambria" w:cs="Times New Roman"/>
          <w:color w:val="000000"/>
        </w:rPr>
      </w:pPr>
      <w:r>
        <w:rPr>
          <w:rFonts w:ascii="Cambria" w:hAnsi="Cambria" w:cs="Times New Roman"/>
          <w:color w:val="000000"/>
        </w:rPr>
        <w:t>and…</w:t>
      </w:r>
    </w:p>
    <w:p w14:paraId="253A2007" w14:textId="77777777" w:rsidR="00A930D6" w:rsidRDefault="00A930D6" w:rsidP="00A930D6">
      <w:pPr>
        <w:ind w:left="360"/>
        <w:rPr>
          <w:rFonts w:ascii="Cambria" w:hAnsi="Cambria" w:cs="Times New Roman"/>
          <w:color w:val="000000"/>
        </w:rPr>
      </w:pPr>
    </w:p>
    <w:p w14:paraId="41EB8196" w14:textId="44320070" w:rsidR="00A930D6" w:rsidRDefault="00D7058C" w:rsidP="00A930D6">
      <w:pPr>
        <w:ind w:left="360"/>
        <w:rPr>
          <w:rFonts w:ascii="Cambria" w:hAnsi="Cambria" w:cs="Times New Roman"/>
          <w:color w:val="000000"/>
        </w:rPr>
      </w:pPr>
      <w:r>
        <w:rPr>
          <w:rFonts w:ascii="Cambria" w:hAnsi="Cambria" w:cs="Times New Roman"/>
          <w:color w:val="000000"/>
        </w:rPr>
        <w:t>They c</w:t>
      </w:r>
      <w:r w:rsidR="00291D56">
        <w:rPr>
          <w:rFonts w:ascii="Cambria" w:hAnsi="Cambria" w:cs="Times New Roman"/>
          <w:color w:val="000000"/>
        </w:rPr>
        <w:t xml:space="preserve">onsistently implement </w:t>
      </w:r>
      <w:r w:rsidR="009A2CAB">
        <w:rPr>
          <w:rFonts w:ascii="Cambria" w:hAnsi="Cambria" w:cs="Times New Roman"/>
          <w:color w:val="000000"/>
        </w:rPr>
        <w:t xml:space="preserve">child specific, </w:t>
      </w:r>
      <w:r w:rsidR="00291D56">
        <w:rPr>
          <w:rFonts w:ascii="Cambria" w:hAnsi="Cambria" w:cs="Times New Roman"/>
          <w:color w:val="000000"/>
        </w:rPr>
        <w:t xml:space="preserve">research-based </w:t>
      </w:r>
      <w:r w:rsidR="00A930D6">
        <w:rPr>
          <w:rFonts w:ascii="Cambria" w:hAnsi="Cambria" w:cs="Times New Roman"/>
          <w:color w:val="000000"/>
        </w:rPr>
        <w:t xml:space="preserve">instructional strategies to supplement or intensify core instruction… </w:t>
      </w:r>
    </w:p>
    <w:p w14:paraId="2B9ADB33" w14:textId="77777777" w:rsidR="00291D56" w:rsidRDefault="00291D56" w:rsidP="00A930D6">
      <w:pPr>
        <w:ind w:left="360"/>
        <w:rPr>
          <w:rFonts w:ascii="Cambria" w:hAnsi="Cambria" w:cs="Times New Roman"/>
          <w:color w:val="000000"/>
        </w:rPr>
      </w:pPr>
    </w:p>
    <w:p w14:paraId="6ED80652" w14:textId="1D0AF04C" w:rsidR="00291D56" w:rsidRDefault="00291D56" w:rsidP="00291D56">
      <w:pPr>
        <w:ind w:left="360" w:firstLine="360"/>
        <w:rPr>
          <w:rFonts w:ascii="Cambria" w:hAnsi="Cambria" w:cs="Times New Roman"/>
          <w:color w:val="000000"/>
        </w:rPr>
      </w:pPr>
      <w:r>
        <w:rPr>
          <w:rFonts w:ascii="Cambria" w:hAnsi="Cambria" w:cs="Times New Roman"/>
          <w:color w:val="000000"/>
        </w:rPr>
        <w:t>and…</w:t>
      </w:r>
    </w:p>
    <w:p w14:paraId="53606D00" w14:textId="77777777" w:rsidR="00291D56" w:rsidRDefault="00291D56" w:rsidP="00A930D6">
      <w:pPr>
        <w:ind w:left="360"/>
        <w:rPr>
          <w:rFonts w:ascii="Cambria" w:hAnsi="Cambria" w:cs="Times New Roman"/>
          <w:color w:val="000000"/>
        </w:rPr>
      </w:pPr>
    </w:p>
    <w:p w14:paraId="35428798" w14:textId="517A97F9" w:rsidR="00291D56" w:rsidRDefault="00D7058C" w:rsidP="00A930D6">
      <w:pPr>
        <w:ind w:left="360"/>
        <w:rPr>
          <w:rFonts w:ascii="Cambria" w:hAnsi="Cambria" w:cs="Times New Roman"/>
          <w:color w:val="000000"/>
        </w:rPr>
      </w:pPr>
      <w:r>
        <w:rPr>
          <w:rFonts w:ascii="Cambria" w:hAnsi="Cambria" w:cs="Times New Roman"/>
          <w:color w:val="000000"/>
        </w:rPr>
        <w:t>They u</w:t>
      </w:r>
      <w:r w:rsidR="00291D56">
        <w:rPr>
          <w:rFonts w:ascii="Cambria" w:hAnsi="Cambria" w:cs="Times New Roman"/>
          <w:color w:val="000000"/>
        </w:rPr>
        <w:t>se valid and reliable student data (e.g. formative and summative measures) to continuously adjust or refine their instruction…</w:t>
      </w:r>
    </w:p>
    <w:p w14:paraId="5B96CD46" w14:textId="77777777" w:rsidR="00291D56" w:rsidRDefault="00291D56" w:rsidP="00A930D6">
      <w:pPr>
        <w:ind w:left="360"/>
        <w:rPr>
          <w:rFonts w:ascii="Cambria" w:hAnsi="Cambria" w:cs="Times New Roman"/>
          <w:color w:val="000000"/>
        </w:rPr>
      </w:pPr>
    </w:p>
    <w:p w14:paraId="434DDE95" w14:textId="0AA8081D" w:rsidR="00291D56" w:rsidRPr="009A2CAB" w:rsidRDefault="00291D56" w:rsidP="009A2CAB">
      <w:pPr>
        <w:tabs>
          <w:tab w:val="left" w:pos="180"/>
        </w:tabs>
        <w:rPr>
          <w:rFonts w:ascii="Cambria" w:hAnsi="Cambria" w:cs="Times New Roman"/>
          <w:i/>
          <w:color w:val="000000"/>
        </w:rPr>
      </w:pPr>
      <w:r w:rsidRPr="009A2CAB">
        <w:rPr>
          <w:rFonts w:ascii="Cambria" w:hAnsi="Cambria" w:cs="Times New Roman"/>
          <w:i/>
          <w:color w:val="000000"/>
        </w:rPr>
        <w:t>Then…</w:t>
      </w:r>
    </w:p>
    <w:p w14:paraId="6B4BF7C1" w14:textId="77777777" w:rsidR="00291D56" w:rsidRDefault="00291D56" w:rsidP="00A930D6">
      <w:pPr>
        <w:ind w:left="360"/>
        <w:rPr>
          <w:rFonts w:ascii="Cambria" w:hAnsi="Cambria" w:cs="Times New Roman"/>
          <w:color w:val="000000"/>
        </w:rPr>
      </w:pPr>
    </w:p>
    <w:p w14:paraId="5C6CA24B" w14:textId="6E75B6A4" w:rsidR="00291D56" w:rsidRDefault="009A2CAB" w:rsidP="00A930D6">
      <w:pPr>
        <w:ind w:left="360"/>
        <w:rPr>
          <w:rFonts w:ascii="Cambria" w:hAnsi="Cambria" w:cs="Times New Roman"/>
          <w:color w:val="000000"/>
        </w:rPr>
      </w:pPr>
      <w:r>
        <w:rPr>
          <w:rFonts w:ascii="Cambria" w:hAnsi="Cambria" w:cs="Times New Roman"/>
          <w:color w:val="000000"/>
        </w:rPr>
        <w:t xml:space="preserve">Students entitled to special education will learn </w:t>
      </w:r>
      <w:r w:rsidR="005B0E67">
        <w:rPr>
          <w:rFonts w:ascii="Cambria" w:hAnsi="Cambria" w:cs="Times New Roman"/>
          <w:color w:val="000000"/>
        </w:rPr>
        <w:t xml:space="preserve">essential </w:t>
      </w:r>
      <w:r w:rsidR="00642D28">
        <w:rPr>
          <w:rFonts w:ascii="Cambria" w:hAnsi="Cambria" w:cs="Times New Roman"/>
          <w:color w:val="000000"/>
        </w:rPr>
        <w:t>academic, social</w:t>
      </w:r>
      <w:r>
        <w:rPr>
          <w:rFonts w:ascii="Cambria" w:hAnsi="Cambria" w:cs="Times New Roman"/>
          <w:color w:val="000000"/>
        </w:rPr>
        <w:t xml:space="preserve"> and functional skills at a faster rate and the achievement gap that exists between entitled students and their peers will close. </w:t>
      </w:r>
    </w:p>
    <w:p w14:paraId="4B3CEDBF" w14:textId="77777777" w:rsidR="001925A2" w:rsidRDefault="001925A2" w:rsidP="009B3B20">
      <w:pPr>
        <w:rPr>
          <w:rFonts w:ascii="Cambria" w:hAnsi="Cambria" w:cs="Times New Roman"/>
          <w:color w:val="000000"/>
        </w:rPr>
      </w:pPr>
    </w:p>
    <w:p w14:paraId="10CD975B" w14:textId="77777777" w:rsidR="00D7058C" w:rsidRDefault="00D7058C" w:rsidP="009B3B20">
      <w:pPr>
        <w:rPr>
          <w:rFonts w:ascii="Cambria" w:hAnsi="Cambria" w:cs="Times New Roman"/>
          <w:color w:val="000000"/>
        </w:rPr>
      </w:pPr>
    </w:p>
    <w:p w14:paraId="7B79A508" w14:textId="5FA53A6E" w:rsidR="001925A2" w:rsidRDefault="001925A2" w:rsidP="009B3B20">
      <w:pPr>
        <w:rPr>
          <w:rFonts w:ascii="Cambria" w:hAnsi="Cambria" w:cs="Times New Roman"/>
          <w:color w:val="000000"/>
        </w:rPr>
      </w:pPr>
      <w:r w:rsidRPr="004753A0">
        <w:rPr>
          <w:rFonts w:ascii="Cambria" w:hAnsi="Cambria" w:cs="Times New Roman"/>
          <w:b/>
          <w:color w:val="000000"/>
          <w:u w:val="single"/>
        </w:rPr>
        <w:t>The India</w:t>
      </w:r>
      <w:r w:rsidR="004A21A6">
        <w:rPr>
          <w:rFonts w:ascii="Cambria" w:hAnsi="Cambria" w:cs="Times New Roman"/>
          <w:b/>
          <w:color w:val="000000"/>
          <w:u w:val="single"/>
        </w:rPr>
        <w:t>nola Community School District W</w:t>
      </w:r>
      <w:r w:rsidRPr="004753A0">
        <w:rPr>
          <w:rFonts w:ascii="Cambria" w:hAnsi="Cambria" w:cs="Times New Roman"/>
          <w:b/>
          <w:color w:val="000000"/>
          <w:u w:val="single"/>
        </w:rPr>
        <w:t>ill</w:t>
      </w:r>
      <w:r>
        <w:rPr>
          <w:rFonts w:ascii="Cambria" w:hAnsi="Cambria" w:cs="Times New Roman"/>
          <w:color w:val="000000"/>
        </w:rPr>
        <w:t>:</w:t>
      </w:r>
    </w:p>
    <w:p w14:paraId="04BD0C49" w14:textId="77777777" w:rsidR="001925A2" w:rsidRDefault="001925A2" w:rsidP="009B3B20">
      <w:pPr>
        <w:rPr>
          <w:rFonts w:ascii="Cambria" w:hAnsi="Cambria" w:cs="Times New Roman"/>
          <w:color w:val="000000"/>
        </w:rPr>
      </w:pPr>
    </w:p>
    <w:p w14:paraId="638D010B" w14:textId="77777777" w:rsidR="001925A2" w:rsidRDefault="006C263A" w:rsidP="006C263A">
      <w:pPr>
        <w:pStyle w:val="ListParagraph"/>
        <w:numPr>
          <w:ilvl w:val="0"/>
          <w:numId w:val="1"/>
        </w:numPr>
        <w:rPr>
          <w:rFonts w:ascii="Cambria" w:hAnsi="Cambria" w:cs="Times New Roman"/>
          <w:color w:val="000000"/>
        </w:rPr>
      </w:pPr>
      <w:r w:rsidRPr="006C263A">
        <w:rPr>
          <w:rFonts w:ascii="Cambria" w:hAnsi="Cambria" w:cs="Times New Roman"/>
          <w:color w:val="000000"/>
        </w:rPr>
        <w:t xml:space="preserve">Actively seek to identify, locate and evaluate students who may be in need of special education and/or related services.  Whenever a child is suspected of having a disability, regardless of whether they </w:t>
      </w:r>
      <w:r>
        <w:rPr>
          <w:rFonts w:ascii="Cambria" w:hAnsi="Cambria" w:cs="Times New Roman"/>
          <w:color w:val="000000"/>
        </w:rPr>
        <w:t xml:space="preserve">are </w:t>
      </w:r>
      <w:r w:rsidRPr="006C263A">
        <w:rPr>
          <w:rFonts w:ascii="Cambria" w:hAnsi="Cambria" w:cs="Times New Roman"/>
          <w:color w:val="000000"/>
        </w:rPr>
        <w:t xml:space="preserve">advancing from grade to grade or otherwise appear to </w:t>
      </w:r>
      <w:r w:rsidR="00D573E5">
        <w:rPr>
          <w:rFonts w:ascii="Cambria" w:hAnsi="Cambria" w:cs="Times New Roman"/>
          <w:color w:val="000000"/>
        </w:rPr>
        <w:t xml:space="preserve">be </w:t>
      </w:r>
      <w:r w:rsidRPr="006C263A">
        <w:rPr>
          <w:rFonts w:ascii="Cambria" w:hAnsi="Cambria" w:cs="Times New Roman"/>
          <w:color w:val="000000"/>
        </w:rPr>
        <w:t>making reasonable progress toward district standards and benchmarks, the district will request the parent’s written consent to conduct a full and individual evaluation to assess the child’s eligibility for special education services.</w:t>
      </w:r>
    </w:p>
    <w:p w14:paraId="336DE980" w14:textId="77777777" w:rsidR="00D573E5" w:rsidRDefault="00D573E5" w:rsidP="00D573E5">
      <w:pPr>
        <w:pStyle w:val="ListParagraph"/>
        <w:rPr>
          <w:rFonts w:ascii="Cambria" w:hAnsi="Cambria" w:cs="Times New Roman"/>
          <w:color w:val="000000"/>
        </w:rPr>
      </w:pPr>
    </w:p>
    <w:p w14:paraId="1AA39990" w14:textId="167020C2" w:rsidR="006F7124" w:rsidRDefault="006F7124" w:rsidP="006F7124">
      <w:pPr>
        <w:pStyle w:val="ListParagraph"/>
        <w:numPr>
          <w:ilvl w:val="0"/>
          <w:numId w:val="1"/>
        </w:numPr>
        <w:rPr>
          <w:rFonts w:ascii="Cambria" w:hAnsi="Cambria" w:cs="Times New Roman"/>
          <w:color w:val="000000"/>
        </w:rPr>
      </w:pPr>
      <w:r>
        <w:rPr>
          <w:rFonts w:ascii="Cambria" w:hAnsi="Cambria" w:cs="Times New Roman"/>
          <w:color w:val="000000"/>
        </w:rPr>
        <w:t>Use objective and sound data to determine whether students are eligible for special education and/or related services.  Trained professionals will assess whether a child has a skills deficit, health or physical condition, functional limitation, or pattern of behavior that adversely affects their academic performance.  They will also assess whether educational interventions that are required by the student to be successful can be sustained without special education services.  All eligibility decisions will be based</w:t>
      </w:r>
      <w:r w:rsidRPr="006F7124">
        <w:rPr>
          <w:rFonts w:ascii="Cambria" w:hAnsi="Cambria" w:cs="Times New Roman"/>
          <w:color w:val="000000"/>
        </w:rPr>
        <w:t xml:space="preserve"> on a </w:t>
      </w:r>
      <w:r>
        <w:rPr>
          <w:rFonts w:ascii="Cambria" w:hAnsi="Cambria" w:cs="Times New Roman"/>
          <w:color w:val="000000"/>
        </w:rPr>
        <w:t xml:space="preserve">student’s </w:t>
      </w:r>
      <w:r w:rsidRPr="006F7124">
        <w:rPr>
          <w:rFonts w:ascii="Cambria" w:hAnsi="Cambria" w:cs="Times New Roman"/>
          <w:color w:val="000000"/>
        </w:rPr>
        <w:t>progress (i.e. performance over time), discrepancy (i.e. performance as compared to grade level expectations or developmental norms) and need</w:t>
      </w:r>
      <w:r w:rsidR="00860831">
        <w:rPr>
          <w:rFonts w:ascii="Cambria" w:hAnsi="Cambria" w:cs="Times New Roman"/>
          <w:color w:val="000000"/>
        </w:rPr>
        <w:t xml:space="preserve"> of services</w:t>
      </w:r>
      <w:r w:rsidRPr="006F7124">
        <w:rPr>
          <w:rFonts w:ascii="Cambria" w:hAnsi="Cambria" w:cs="Times New Roman"/>
          <w:color w:val="000000"/>
        </w:rPr>
        <w:t>.</w:t>
      </w:r>
    </w:p>
    <w:p w14:paraId="1146D66C" w14:textId="77777777" w:rsidR="00D573E5" w:rsidRPr="00D573E5" w:rsidRDefault="00D573E5" w:rsidP="00D573E5">
      <w:pPr>
        <w:rPr>
          <w:rFonts w:ascii="Cambria" w:hAnsi="Cambria" w:cs="Times New Roman"/>
          <w:color w:val="000000"/>
        </w:rPr>
      </w:pPr>
    </w:p>
    <w:p w14:paraId="659CAE0C" w14:textId="734E26CA" w:rsidR="006C263A" w:rsidRDefault="00D573E5" w:rsidP="002178C5">
      <w:pPr>
        <w:pStyle w:val="ListParagraph"/>
        <w:numPr>
          <w:ilvl w:val="0"/>
          <w:numId w:val="1"/>
        </w:numPr>
        <w:rPr>
          <w:rFonts w:ascii="Cambria" w:hAnsi="Cambria" w:cs="Times New Roman"/>
          <w:color w:val="000000"/>
        </w:rPr>
      </w:pPr>
      <w:r>
        <w:rPr>
          <w:rFonts w:ascii="Cambria" w:hAnsi="Cambria" w:cs="Times New Roman"/>
          <w:color w:val="000000"/>
        </w:rPr>
        <w:t xml:space="preserve">Ensure each entitled student receives a Free and Appropriate Public Education (FAPE) that is reasonably calculated to provide meaningful benefit to </w:t>
      </w:r>
      <w:r w:rsidR="00860831">
        <w:rPr>
          <w:rFonts w:ascii="Cambria" w:hAnsi="Cambria" w:cs="Times New Roman"/>
          <w:color w:val="000000"/>
        </w:rPr>
        <w:t xml:space="preserve">each entitled </w:t>
      </w:r>
      <w:r>
        <w:rPr>
          <w:rFonts w:ascii="Cambria" w:hAnsi="Cambria" w:cs="Times New Roman"/>
          <w:color w:val="000000"/>
        </w:rPr>
        <w:t xml:space="preserve">student.  This will be done </w:t>
      </w:r>
      <w:r w:rsidR="004753A0">
        <w:rPr>
          <w:rFonts w:ascii="Cambria" w:hAnsi="Cambria" w:cs="Times New Roman"/>
          <w:color w:val="000000"/>
        </w:rPr>
        <w:t xml:space="preserve">through </w:t>
      </w:r>
      <w:r>
        <w:rPr>
          <w:rFonts w:ascii="Cambria" w:hAnsi="Cambria" w:cs="Times New Roman"/>
          <w:color w:val="000000"/>
        </w:rPr>
        <w:t xml:space="preserve">the development of an Individualized Education Program (IEP).  </w:t>
      </w:r>
      <w:r w:rsidR="002178C5">
        <w:rPr>
          <w:rFonts w:ascii="Cambria" w:hAnsi="Cambria" w:cs="Times New Roman"/>
          <w:color w:val="000000"/>
        </w:rPr>
        <w:t xml:space="preserve">A team of individuals, including the student’s parents, </w:t>
      </w:r>
      <w:r w:rsidR="00592526">
        <w:rPr>
          <w:rFonts w:ascii="Cambria" w:hAnsi="Cambria" w:cs="Times New Roman"/>
          <w:color w:val="000000"/>
        </w:rPr>
        <w:t>with</w:t>
      </w:r>
      <w:r w:rsidR="002178C5">
        <w:rPr>
          <w:rFonts w:ascii="Cambria" w:hAnsi="Cambria" w:cs="Times New Roman"/>
          <w:color w:val="000000"/>
        </w:rPr>
        <w:t xml:space="preserve"> a vested interest in the student’s success, will develop </w:t>
      </w:r>
      <w:r w:rsidR="004753A0">
        <w:rPr>
          <w:rFonts w:ascii="Cambria" w:hAnsi="Cambria" w:cs="Times New Roman"/>
          <w:color w:val="000000"/>
        </w:rPr>
        <w:t>the student’s</w:t>
      </w:r>
      <w:r w:rsidR="002178C5">
        <w:rPr>
          <w:rFonts w:ascii="Cambria" w:hAnsi="Cambria" w:cs="Times New Roman"/>
          <w:color w:val="000000"/>
        </w:rPr>
        <w:t xml:space="preserve"> IEP.</w:t>
      </w:r>
      <w:r>
        <w:rPr>
          <w:rFonts w:ascii="Cambria" w:hAnsi="Cambria" w:cs="Times New Roman"/>
          <w:color w:val="000000"/>
        </w:rPr>
        <w:t xml:space="preserve"> </w:t>
      </w:r>
      <w:r w:rsidR="002178C5">
        <w:rPr>
          <w:rFonts w:ascii="Cambria" w:hAnsi="Cambria" w:cs="Times New Roman"/>
          <w:color w:val="000000"/>
        </w:rPr>
        <w:t xml:space="preserve"> In developing </w:t>
      </w:r>
      <w:r w:rsidR="00592526">
        <w:rPr>
          <w:rFonts w:ascii="Cambria" w:hAnsi="Cambria" w:cs="Times New Roman"/>
          <w:color w:val="000000"/>
        </w:rPr>
        <w:t>the</w:t>
      </w:r>
      <w:r w:rsidR="002178C5">
        <w:rPr>
          <w:rFonts w:ascii="Cambria" w:hAnsi="Cambria" w:cs="Times New Roman"/>
          <w:color w:val="000000"/>
        </w:rPr>
        <w:t xml:space="preserve"> IEP, the team will consider t</w:t>
      </w:r>
      <w:r w:rsidR="002178C5" w:rsidRPr="002178C5">
        <w:rPr>
          <w:rFonts w:ascii="Cambria" w:hAnsi="Cambria" w:cs="Times New Roman"/>
          <w:color w:val="000000"/>
        </w:rPr>
        <w:t xml:space="preserve">he </w:t>
      </w:r>
      <w:r w:rsidR="002178C5">
        <w:rPr>
          <w:rFonts w:ascii="Cambria" w:hAnsi="Cambria" w:cs="Times New Roman"/>
          <w:color w:val="000000"/>
        </w:rPr>
        <w:t xml:space="preserve">student’s strengths, the parent’s concerns </w:t>
      </w:r>
      <w:r w:rsidR="002178C5" w:rsidRPr="002178C5">
        <w:rPr>
          <w:rFonts w:ascii="Cambria" w:hAnsi="Cambria" w:cs="Times New Roman"/>
          <w:color w:val="000000"/>
        </w:rPr>
        <w:t>for enhancin</w:t>
      </w:r>
      <w:r w:rsidR="002178C5">
        <w:rPr>
          <w:rFonts w:ascii="Cambria" w:hAnsi="Cambria" w:cs="Times New Roman"/>
          <w:color w:val="000000"/>
        </w:rPr>
        <w:t>g the education of their child, t</w:t>
      </w:r>
      <w:r w:rsidR="002178C5" w:rsidRPr="002178C5">
        <w:rPr>
          <w:rFonts w:ascii="Cambria" w:hAnsi="Cambria" w:cs="Times New Roman"/>
          <w:color w:val="000000"/>
        </w:rPr>
        <w:t>he results of the</w:t>
      </w:r>
      <w:r w:rsidR="002178C5">
        <w:rPr>
          <w:rFonts w:ascii="Cambria" w:hAnsi="Cambria" w:cs="Times New Roman"/>
          <w:color w:val="000000"/>
        </w:rPr>
        <w:t xml:space="preserve"> student’s</w:t>
      </w:r>
      <w:r w:rsidR="002178C5" w:rsidRPr="002178C5">
        <w:rPr>
          <w:rFonts w:ascii="Cambria" w:hAnsi="Cambria" w:cs="Times New Roman"/>
          <w:color w:val="000000"/>
        </w:rPr>
        <w:t xml:space="preserve"> initial or most recent evaluation, </w:t>
      </w:r>
      <w:r w:rsidR="00642D28">
        <w:rPr>
          <w:rFonts w:ascii="Cambria" w:hAnsi="Cambria" w:cs="Times New Roman"/>
          <w:color w:val="000000"/>
        </w:rPr>
        <w:t>and the academic, developmental</w:t>
      </w:r>
      <w:r w:rsidR="002178C5" w:rsidRPr="002178C5">
        <w:rPr>
          <w:rFonts w:ascii="Cambria" w:hAnsi="Cambria" w:cs="Times New Roman"/>
          <w:color w:val="000000"/>
        </w:rPr>
        <w:t xml:space="preserve"> and functional needs of the </w:t>
      </w:r>
      <w:r w:rsidR="002178C5">
        <w:rPr>
          <w:rFonts w:ascii="Cambria" w:hAnsi="Cambria" w:cs="Times New Roman"/>
          <w:color w:val="000000"/>
        </w:rPr>
        <w:t>student</w:t>
      </w:r>
      <w:r w:rsidR="002178C5" w:rsidRPr="002178C5">
        <w:rPr>
          <w:rFonts w:ascii="Cambria" w:hAnsi="Cambria" w:cs="Times New Roman"/>
          <w:color w:val="000000"/>
        </w:rPr>
        <w:t>.</w:t>
      </w:r>
    </w:p>
    <w:p w14:paraId="46CDE0C5" w14:textId="77777777" w:rsidR="004753A0" w:rsidRPr="004753A0" w:rsidRDefault="004753A0" w:rsidP="004753A0">
      <w:pPr>
        <w:rPr>
          <w:rFonts w:ascii="Cambria" w:hAnsi="Cambria" w:cs="Times New Roman"/>
          <w:color w:val="000000"/>
        </w:rPr>
      </w:pPr>
    </w:p>
    <w:p w14:paraId="34E65D34" w14:textId="46F8C5B3" w:rsidR="002E6671" w:rsidRPr="002E6671" w:rsidRDefault="003E2E13" w:rsidP="002178C5">
      <w:pPr>
        <w:pStyle w:val="ListParagraph"/>
        <w:numPr>
          <w:ilvl w:val="0"/>
          <w:numId w:val="1"/>
        </w:numPr>
        <w:rPr>
          <w:rFonts w:ascii="Cambria" w:hAnsi="Cambria" w:cs="Times New Roman"/>
          <w:color w:val="000000"/>
        </w:rPr>
      </w:pPr>
      <w:r>
        <w:rPr>
          <w:rFonts w:ascii="Cambria" w:hAnsi="Cambria" w:cs="Times New Roman"/>
          <w:color w:val="000000"/>
        </w:rPr>
        <w:t>Educate</w:t>
      </w:r>
      <w:r w:rsidR="004753A0">
        <w:rPr>
          <w:rFonts w:ascii="Cambria" w:hAnsi="Cambria" w:cs="Times New Roman"/>
          <w:color w:val="000000"/>
        </w:rPr>
        <w:t xml:space="preserve"> entitled students alongside their typical peers to the maximum extent appropriate</w:t>
      </w:r>
      <w:r w:rsidR="002E6671">
        <w:rPr>
          <w:rFonts w:ascii="Cambria" w:hAnsi="Cambria" w:cs="Times New Roman"/>
          <w:color w:val="000000"/>
        </w:rPr>
        <w:t xml:space="preserve"> (i.e. </w:t>
      </w:r>
      <w:r w:rsidR="002E6671" w:rsidRPr="002E6671">
        <w:rPr>
          <w:rFonts w:ascii="Cambria" w:hAnsi="Cambria" w:cs="Times New Roman"/>
          <w:i/>
          <w:color w:val="000000"/>
        </w:rPr>
        <w:t>Least Restrictive Environment</w:t>
      </w:r>
      <w:r w:rsidR="002E6671">
        <w:rPr>
          <w:rFonts w:ascii="Cambria" w:hAnsi="Cambria" w:cs="Times New Roman"/>
          <w:color w:val="000000"/>
        </w:rPr>
        <w:t xml:space="preserve">).  </w:t>
      </w:r>
      <w:r w:rsidR="00592526">
        <w:rPr>
          <w:rFonts w:ascii="Cambria" w:hAnsi="Cambria" w:cs="Times New Roman"/>
          <w:color w:val="000000"/>
        </w:rPr>
        <w:t>Entitled s</w:t>
      </w:r>
      <w:r w:rsidR="00967A87">
        <w:rPr>
          <w:rFonts w:ascii="Cambria" w:hAnsi="Cambria" w:cs="Times New Roman"/>
          <w:color w:val="000000"/>
        </w:rPr>
        <w:t>tudents will be removed from the general education</w:t>
      </w:r>
      <w:r w:rsidR="00592526">
        <w:rPr>
          <w:rFonts w:ascii="Cambria" w:hAnsi="Cambria" w:cs="Times New Roman"/>
          <w:color w:val="000000"/>
        </w:rPr>
        <w:t xml:space="preserve"> setting only </w:t>
      </w:r>
      <w:r w:rsidR="00592526">
        <w:t xml:space="preserve">when the nature or severity of their disability is such that their needs cannot satisfactorily be met in regular classes, even with the </w:t>
      </w:r>
      <w:r w:rsidR="00592526" w:rsidRPr="008F2AEC">
        <w:rPr>
          <w:i/>
        </w:rPr>
        <w:t xml:space="preserve">use of supplementary aids and services </w:t>
      </w:r>
      <w:r w:rsidR="00592526">
        <w:t>[281</w:t>
      </w:r>
      <w:r w:rsidR="00592526">
        <w:rPr>
          <w:rFonts w:ascii="Cambria" w:hAnsi="Cambria"/>
        </w:rPr>
        <w:t>—</w:t>
      </w:r>
      <w:r w:rsidR="00592526">
        <w:t>41.114(</w:t>
      </w:r>
      <w:proofErr w:type="gramStart"/>
      <w:r w:rsidR="00592526">
        <w:t>2)b</w:t>
      </w:r>
      <w:proofErr w:type="gramEnd"/>
      <w:r w:rsidR="00592526">
        <w:t>].</w:t>
      </w:r>
      <w:r w:rsidR="00967A87">
        <w:rPr>
          <w:rFonts w:ascii="Cambria" w:hAnsi="Cambria" w:cs="Times New Roman"/>
          <w:color w:val="000000"/>
        </w:rPr>
        <w:t xml:space="preserve"> </w:t>
      </w:r>
      <w:r w:rsidR="00592526">
        <w:rPr>
          <w:rFonts w:ascii="Cambria" w:hAnsi="Cambria" w:cs="Times New Roman"/>
          <w:color w:val="000000"/>
        </w:rPr>
        <w:t xml:space="preserve"> </w:t>
      </w:r>
      <w:r w:rsidR="002E6671">
        <w:rPr>
          <w:rFonts w:ascii="Cambria" w:hAnsi="Cambria" w:cs="Times New Roman"/>
          <w:color w:val="000000"/>
        </w:rPr>
        <w:t xml:space="preserve">When a student’s needs cannot adequately be met in the general education setting, they will be served in an </w:t>
      </w:r>
      <w:r w:rsidR="002E6671" w:rsidRPr="00FF3FC2">
        <w:t xml:space="preserve">environment </w:t>
      </w:r>
      <w:r w:rsidR="002E6671">
        <w:t xml:space="preserve">that provides </w:t>
      </w:r>
      <w:r w:rsidR="002E6671" w:rsidRPr="00FF3FC2">
        <w:t xml:space="preserve">the least possible amount of segregation from the student’s nondisabled peers.  </w:t>
      </w:r>
    </w:p>
    <w:p w14:paraId="7C2D22C8" w14:textId="77777777" w:rsidR="002E6671" w:rsidRPr="002E6671" w:rsidRDefault="002E6671" w:rsidP="002E6671">
      <w:pPr>
        <w:rPr>
          <w:rFonts w:ascii="Cambria" w:hAnsi="Cambria" w:cs="Times New Roman"/>
          <w:color w:val="000000"/>
        </w:rPr>
      </w:pPr>
    </w:p>
    <w:p w14:paraId="6334BA4F" w14:textId="049250A9" w:rsidR="004753A0" w:rsidRPr="002E6671" w:rsidRDefault="004753A0" w:rsidP="002E6671">
      <w:pPr>
        <w:ind w:left="720"/>
        <w:rPr>
          <w:rFonts w:ascii="Cambria" w:hAnsi="Cambria" w:cs="Times New Roman"/>
          <w:color w:val="000000"/>
        </w:rPr>
      </w:pPr>
      <w:r w:rsidRPr="002E6671">
        <w:rPr>
          <w:rFonts w:ascii="Cambria" w:hAnsi="Cambria" w:cs="Times New Roman"/>
          <w:color w:val="000000"/>
        </w:rPr>
        <w:t>The district will provide a continuum of services to ensure entitled students are educated in the least restrictive environment.</w:t>
      </w:r>
      <w:r w:rsidR="00592526" w:rsidRPr="002E6671">
        <w:rPr>
          <w:rFonts w:ascii="Cambria" w:hAnsi="Cambria" w:cs="Times New Roman"/>
          <w:color w:val="000000"/>
        </w:rPr>
        <w:t xml:space="preserve">  This continuum includes a variety of alternate placement, including </w:t>
      </w:r>
      <w:r w:rsidR="00592526">
        <w:t xml:space="preserve">instruction in </w:t>
      </w:r>
      <w:r w:rsidR="00592526" w:rsidRPr="00592526">
        <w:t>regular classes, special classes, special schools, home instruction, and instruction in hospitals and other institutions</w:t>
      </w:r>
      <w:r w:rsidR="00592526">
        <w:t xml:space="preserve">.  It also includes </w:t>
      </w:r>
      <w:r w:rsidR="00592526" w:rsidRPr="002E6671">
        <w:rPr>
          <w:i/>
        </w:rPr>
        <w:t>supplementary services</w:t>
      </w:r>
      <w:r w:rsidR="00592526" w:rsidRPr="00876C78">
        <w:t>, such as resource room</w:t>
      </w:r>
      <w:r w:rsidR="00592526">
        <w:t>s and</w:t>
      </w:r>
      <w:r w:rsidR="00592526" w:rsidRPr="00876C78">
        <w:t xml:space="preserve"> itinerant instruction, to be provided in conjunction with </w:t>
      </w:r>
      <w:r w:rsidR="00592526">
        <w:t xml:space="preserve">student’s </w:t>
      </w:r>
      <w:r w:rsidR="00592526" w:rsidRPr="00876C78">
        <w:t>regular class placement</w:t>
      </w:r>
      <w:r w:rsidR="00592526">
        <w:t>.</w:t>
      </w:r>
    </w:p>
    <w:p w14:paraId="78DC533E" w14:textId="77777777" w:rsidR="004753A0" w:rsidRPr="004753A0" w:rsidRDefault="004753A0" w:rsidP="004753A0">
      <w:pPr>
        <w:rPr>
          <w:rFonts w:ascii="Cambria" w:hAnsi="Cambria" w:cs="Times New Roman"/>
          <w:color w:val="000000"/>
        </w:rPr>
      </w:pPr>
    </w:p>
    <w:p w14:paraId="37727CF7" w14:textId="7721FA3D" w:rsidR="006A44F1" w:rsidRPr="006A44F1" w:rsidRDefault="004753A0" w:rsidP="006A44F1">
      <w:pPr>
        <w:pStyle w:val="ListParagraph"/>
        <w:numPr>
          <w:ilvl w:val="0"/>
          <w:numId w:val="1"/>
        </w:numPr>
        <w:rPr>
          <w:rFonts w:ascii="Cambria" w:hAnsi="Cambria"/>
          <w:color w:val="000000"/>
        </w:rPr>
      </w:pPr>
      <w:r>
        <w:rPr>
          <w:rFonts w:ascii="Cambria" w:hAnsi="Cambria" w:cs="Times New Roman"/>
          <w:color w:val="000000"/>
        </w:rPr>
        <w:t>Implement p</w:t>
      </w:r>
      <w:r w:rsidRPr="004753A0">
        <w:rPr>
          <w:rFonts w:ascii="Cambria" w:hAnsi="Cambria" w:cs="Times New Roman"/>
          <w:color w:val="000000"/>
        </w:rPr>
        <w:t>rocedural safeguards to ensure</w:t>
      </w:r>
      <w:r w:rsidR="004A21A6">
        <w:rPr>
          <w:rFonts w:ascii="Cambria" w:hAnsi="Cambria" w:cs="Times New Roman"/>
          <w:color w:val="000000"/>
        </w:rPr>
        <w:t xml:space="preserve"> informed parent consent,</w:t>
      </w:r>
      <w:r w:rsidRPr="004753A0">
        <w:rPr>
          <w:rFonts w:ascii="Cambria" w:hAnsi="Cambria" w:cs="Times New Roman"/>
          <w:color w:val="000000"/>
        </w:rPr>
        <w:t xml:space="preserve"> </w:t>
      </w:r>
      <w:r w:rsidR="004A21A6">
        <w:rPr>
          <w:rFonts w:ascii="Cambria" w:hAnsi="Cambria" w:cs="Times New Roman"/>
          <w:color w:val="000000"/>
        </w:rPr>
        <w:t xml:space="preserve">guarantee </w:t>
      </w:r>
      <w:r w:rsidRPr="004753A0">
        <w:rPr>
          <w:rFonts w:ascii="Cambria" w:hAnsi="Cambria" w:cs="Times New Roman"/>
          <w:color w:val="000000"/>
        </w:rPr>
        <w:t xml:space="preserve">meaningful parent participation in decisions regarding educational programming </w:t>
      </w:r>
      <w:r>
        <w:rPr>
          <w:rFonts w:ascii="Cambria" w:hAnsi="Cambria" w:cs="Times New Roman"/>
          <w:color w:val="000000"/>
        </w:rPr>
        <w:t>and placement, and provide p</w:t>
      </w:r>
      <w:r w:rsidRPr="004753A0">
        <w:rPr>
          <w:rFonts w:ascii="Cambria" w:hAnsi="Cambria" w:cs="Times New Roman"/>
          <w:color w:val="000000"/>
        </w:rPr>
        <w:t xml:space="preserve">arents </w:t>
      </w:r>
      <w:r>
        <w:rPr>
          <w:rFonts w:ascii="Cambria" w:hAnsi="Cambria" w:cs="Times New Roman"/>
          <w:color w:val="000000"/>
        </w:rPr>
        <w:t>an opportunity</w:t>
      </w:r>
      <w:r w:rsidRPr="004753A0">
        <w:rPr>
          <w:rFonts w:ascii="Cambria" w:hAnsi="Cambria" w:cs="Times New Roman"/>
          <w:color w:val="000000"/>
        </w:rPr>
        <w:t xml:space="preserve"> to challenge district decisions.</w:t>
      </w:r>
      <w:r>
        <w:rPr>
          <w:rFonts w:ascii="Cambria" w:hAnsi="Cambria" w:cs="Times New Roman"/>
          <w:color w:val="000000"/>
        </w:rPr>
        <w:t xml:space="preserve">  Parents will be notified of these procedural safeguards at least once each year and </w:t>
      </w:r>
      <w:r w:rsidRPr="004753A0">
        <w:rPr>
          <w:rFonts w:ascii="Cambria" w:hAnsi="Cambria" w:cs="Times New Roman"/>
          <w:color w:val="000000"/>
        </w:rPr>
        <w:t>upon initial referral or parent request for evaluation</w:t>
      </w:r>
      <w:r>
        <w:rPr>
          <w:rFonts w:ascii="Cambria" w:hAnsi="Cambria" w:cs="Times New Roman"/>
          <w:color w:val="000000"/>
        </w:rPr>
        <w:t>.</w:t>
      </w:r>
      <w:r w:rsidR="006A44F1">
        <w:rPr>
          <w:rFonts w:ascii="Cambria" w:hAnsi="Cambria" w:cs="Times New Roman"/>
          <w:color w:val="000000"/>
        </w:rPr>
        <w:t xml:space="preserve">  Parents will </w:t>
      </w:r>
      <w:r w:rsidR="0020634D">
        <w:rPr>
          <w:rFonts w:ascii="Cambria" w:hAnsi="Cambria" w:cs="Times New Roman"/>
          <w:color w:val="000000"/>
        </w:rPr>
        <w:t xml:space="preserve">also </w:t>
      </w:r>
      <w:r w:rsidR="006A44F1">
        <w:rPr>
          <w:rFonts w:ascii="Cambria" w:hAnsi="Cambria" w:cs="Times New Roman"/>
          <w:color w:val="000000"/>
        </w:rPr>
        <w:t xml:space="preserve">be provided </w:t>
      </w:r>
      <w:r w:rsidR="006A44F1" w:rsidRPr="006A44F1">
        <w:rPr>
          <w:rFonts w:ascii="Cambria" w:hAnsi="Cambria" w:cs="Times New Roman"/>
          <w:i/>
          <w:color w:val="000000"/>
        </w:rPr>
        <w:t>prior written notice</w:t>
      </w:r>
      <w:r w:rsidR="006A44F1">
        <w:rPr>
          <w:rFonts w:ascii="Cambria" w:hAnsi="Cambria" w:cs="Times New Roman"/>
          <w:color w:val="000000"/>
        </w:rPr>
        <w:t xml:space="preserve"> whenever the district </w:t>
      </w:r>
      <w:r w:rsidR="0020634D">
        <w:rPr>
          <w:rFonts w:ascii="Cambria" w:hAnsi="Cambria" w:cs="Times New Roman"/>
          <w:color w:val="000000"/>
        </w:rPr>
        <w:t xml:space="preserve">initiates, proposes, </w:t>
      </w:r>
      <w:r w:rsidR="006A44F1">
        <w:rPr>
          <w:rFonts w:ascii="Cambria" w:hAnsi="Cambria" w:cs="Times New Roman"/>
          <w:color w:val="000000"/>
        </w:rPr>
        <w:t>or re</w:t>
      </w:r>
      <w:r w:rsidR="0020634D">
        <w:rPr>
          <w:rFonts w:ascii="Cambria" w:hAnsi="Cambria" w:cs="Times New Roman"/>
          <w:color w:val="000000"/>
        </w:rPr>
        <w:t xml:space="preserve">fuses </w:t>
      </w:r>
      <w:r w:rsidR="006A44F1">
        <w:rPr>
          <w:rFonts w:ascii="Cambria" w:hAnsi="Cambria" w:cs="Times New Roman"/>
          <w:color w:val="000000"/>
        </w:rPr>
        <w:t>a change in</w:t>
      </w:r>
      <w:r w:rsidR="00642D28">
        <w:rPr>
          <w:rFonts w:ascii="Cambria" w:hAnsi="Cambria" w:cs="Times New Roman"/>
          <w:color w:val="000000"/>
        </w:rPr>
        <w:t xml:space="preserve"> the identification, evaluation</w:t>
      </w:r>
      <w:r w:rsidR="006A44F1">
        <w:rPr>
          <w:rFonts w:ascii="Cambria" w:hAnsi="Cambria" w:cs="Times New Roman"/>
          <w:color w:val="000000"/>
        </w:rPr>
        <w:t xml:space="preserve"> or placement of a student. This notice will include </w:t>
      </w:r>
      <w:r w:rsidR="006A44F1" w:rsidRPr="006A44F1">
        <w:rPr>
          <w:rFonts w:ascii="Cambria" w:hAnsi="Cambria" w:cs="Times New Roman"/>
          <w:color w:val="000000"/>
        </w:rPr>
        <w:t xml:space="preserve">an explanation of </w:t>
      </w:r>
      <w:r w:rsidR="006A44F1">
        <w:rPr>
          <w:rFonts w:ascii="Cambria" w:hAnsi="Cambria" w:cs="Times New Roman"/>
          <w:color w:val="000000"/>
        </w:rPr>
        <w:t xml:space="preserve">what the district proposes or refuses; </w:t>
      </w:r>
      <w:r w:rsidR="006A44F1" w:rsidRPr="006A44F1">
        <w:rPr>
          <w:rFonts w:ascii="Cambria" w:hAnsi="Cambria" w:cs="Times New Roman"/>
          <w:color w:val="000000"/>
        </w:rPr>
        <w:t xml:space="preserve">why the </w:t>
      </w:r>
      <w:r w:rsidR="0020634D">
        <w:rPr>
          <w:rFonts w:ascii="Cambria" w:hAnsi="Cambria" w:cs="Times New Roman"/>
          <w:color w:val="000000"/>
        </w:rPr>
        <w:t>district is proposing</w:t>
      </w:r>
      <w:r w:rsidR="006A44F1">
        <w:rPr>
          <w:rFonts w:ascii="Cambria" w:hAnsi="Cambria" w:cs="Times New Roman"/>
          <w:color w:val="000000"/>
        </w:rPr>
        <w:t xml:space="preserve"> or refusing the action</w:t>
      </w:r>
      <w:r w:rsidR="006A44F1" w:rsidRPr="006A44F1">
        <w:rPr>
          <w:rFonts w:ascii="Cambria" w:hAnsi="Cambria" w:cs="Times New Roman"/>
          <w:color w:val="000000"/>
        </w:rPr>
        <w:t xml:space="preserve">; a description of the assessment data used in determining the appropriateness of the action; and a description of other options </w:t>
      </w:r>
      <w:r w:rsidR="006A44F1">
        <w:rPr>
          <w:rFonts w:ascii="Cambria" w:hAnsi="Cambria" w:cs="Times New Roman"/>
          <w:color w:val="000000"/>
        </w:rPr>
        <w:t xml:space="preserve">that were </w:t>
      </w:r>
      <w:r w:rsidR="006A44F1" w:rsidRPr="006A44F1">
        <w:rPr>
          <w:rFonts w:ascii="Cambria" w:hAnsi="Cambria" w:cs="Times New Roman"/>
          <w:color w:val="000000"/>
        </w:rPr>
        <w:t>considered</w:t>
      </w:r>
    </w:p>
    <w:p w14:paraId="3E30EAEB" w14:textId="77777777" w:rsidR="004753A0" w:rsidRPr="004753A0" w:rsidRDefault="004753A0" w:rsidP="0020634D">
      <w:pPr>
        <w:pStyle w:val="ListParagraph"/>
        <w:rPr>
          <w:rFonts w:ascii="Cambria" w:hAnsi="Cambria" w:cs="Times New Roman"/>
          <w:color w:val="000000"/>
        </w:rPr>
      </w:pPr>
    </w:p>
    <w:p w14:paraId="697D5205" w14:textId="5EEE546D" w:rsidR="00A92304" w:rsidRDefault="00A92304" w:rsidP="00A92304">
      <w:pPr>
        <w:pStyle w:val="ListParagraph"/>
        <w:numPr>
          <w:ilvl w:val="0"/>
          <w:numId w:val="1"/>
        </w:numPr>
        <w:rPr>
          <w:rFonts w:ascii="Cambria" w:hAnsi="Cambria" w:cs="Times New Roman"/>
          <w:color w:val="000000"/>
        </w:rPr>
      </w:pPr>
      <w:r>
        <w:rPr>
          <w:rFonts w:ascii="Cambria" w:hAnsi="Cambria" w:cs="Times New Roman"/>
          <w:color w:val="000000"/>
        </w:rPr>
        <w:t>R</w:t>
      </w:r>
      <w:r w:rsidRPr="00A92304">
        <w:rPr>
          <w:rFonts w:ascii="Cambria" w:hAnsi="Cambria" w:cs="Times New Roman"/>
          <w:color w:val="000000"/>
        </w:rPr>
        <w:t xml:space="preserve">eport disaggregated </w:t>
      </w:r>
      <w:r>
        <w:rPr>
          <w:rFonts w:ascii="Cambria" w:hAnsi="Cambria" w:cs="Times New Roman"/>
          <w:color w:val="000000"/>
        </w:rPr>
        <w:t xml:space="preserve">student achievement </w:t>
      </w:r>
      <w:r w:rsidRPr="00A92304">
        <w:rPr>
          <w:rFonts w:ascii="Cambria" w:hAnsi="Cambria" w:cs="Times New Roman"/>
          <w:color w:val="000000"/>
        </w:rPr>
        <w:t xml:space="preserve">data to the state demonstrating that entitled </w:t>
      </w:r>
      <w:r>
        <w:rPr>
          <w:rFonts w:ascii="Cambria" w:hAnsi="Cambria" w:cs="Times New Roman"/>
          <w:color w:val="000000"/>
        </w:rPr>
        <w:t>students</w:t>
      </w:r>
      <w:r w:rsidRPr="00A92304">
        <w:rPr>
          <w:rFonts w:ascii="Cambria" w:hAnsi="Cambria" w:cs="Times New Roman"/>
          <w:color w:val="000000"/>
        </w:rPr>
        <w:t xml:space="preserve"> are making adequa</w:t>
      </w:r>
      <w:r w:rsidR="00642D28">
        <w:rPr>
          <w:rFonts w:ascii="Cambria" w:hAnsi="Cambria" w:cs="Times New Roman"/>
          <w:color w:val="000000"/>
        </w:rPr>
        <w:t>te yearly progress (AYP) toward</w:t>
      </w:r>
      <w:r w:rsidRPr="00A92304">
        <w:rPr>
          <w:rFonts w:ascii="Cambria" w:hAnsi="Cambria" w:cs="Times New Roman"/>
          <w:color w:val="000000"/>
        </w:rPr>
        <w:t xml:space="preserve"> reaching proficiency.</w:t>
      </w:r>
    </w:p>
    <w:p w14:paraId="081DBD65" w14:textId="77777777" w:rsidR="00542873" w:rsidRDefault="00542873" w:rsidP="00542873">
      <w:pPr>
        <w:rPr>
          <w:rFonts w:cs="Times New Roman"/>
        </w:rPr>
      </w:pPr>
    </w:p>
    <w:p w14:paraId="221D51DF" w14:textId="28E4C292" w:rsidR="00741076" w:rsidRDefault="00741076">
      <w:pPr>
        <w:rPr>
          <w:rFonts w:cs="Times New Roman"/>
        </w:rPr>
      </w:pPr>
    </w:p>
    <w:p w14:paraId="72FB994B" w14:textId="77777777" w:rsidR="00212F88" w:rsidRDefault="00212F88">
      <w:pPr>
        <w:rPr>
          <w:rFonts w:cs="Times New Roman"/>
        </w:rPr>
      </w:pPr>
    </w:p>
    <w:p w14:paraId="3934BD9E" w14:textId="77777777" w:rsidR="00212F88" w:rsidRDefault="00212F88">
      <w:pPr>
        <w:rPr>
          <w:rFonts w:cs="Times New Roman"/>
        </w:rPr>
      </w:pPr>
    </w:p>
    <w:p w14:paraId="375B3B7A" w14:textId="77777777" w:rsidR="00212F88" w:rsidRDefault="00212F88">
      <w:pPr>
        <w:rPr>
          <w:rFonts w:cs="Times New Roman"/>
        </w:rPr>
      </w:pPr>
    </w:p>
    <w:p w14:paraId="594917BD" w14:textId="510E0687" w:rsidR="00086878" w:rsidRDefault="00F61CFE" w:rsidP="00F61CFE">
      <w:pPr>
        <w:tabs>
          <w:tab w:val="num" w:pos="540"/>
        </w:tabs>
        <w:rPr>
          <w:rFonts w:cs="Times New Roman"/>
          <w:b/>
        </w:rPr>
      </w:pPr>
      <w:r w:rsidRPr="00F61CFE">
        <w:rPr>
          <w:rFonts w:cs="Times New Roman"/>
          <w:b/>
          <w:u w:val="single"/>
        </w:rPr>
        <w:t>Continuum of Services</w:t>
      </w:r>
      <w:r>
        <w:rPr>
          <w:rFonts w:cs="Times New Roman"/>
          <w:b/>
        </w:rPr>
        <w:t xml:space="preserve"> </w:t>
      </w:r>
    </w:p>
    <w:p w14:paraId="115B0D9E" w14:textId="1DD0193E" w:rsidR="0044006F" w:rsidRPr="00003C0F" w:rsidRDefault="003C0590" w:rsidP="00F61CFE">
      <w:pPr>
        <w:tabs>
          <w:tab w:val="num" w:pos="540"/>
        </w:tabs>
        <w:rPr>
          <w:rFonts w:cs="Times New Roman"/>
          <w:b/>
        </w:rPr>
      </w:pPr>
      <w:r w:rsidRPr="00003C0F">
        <w:rPr>
          <w:rFonts w:cs="Times New Roman"/>
          <w:b/>
        </w:rPr>
        <w:t>(</w:t>
      </w:r>
      <w:r w:rsidR="0044006F" w:rsidRPr="00003C0F">
        <w:rPr>
          <w:rFonts w:cs="Times New Roman"/>
          <w:b/>
        </w:rPr>
        <w:t>How will services be organized and provided to eligible individuals?</w:t>
      </w:r>
      <w:r w:rsidR="00F61CFE" w:rsidRPr="00003C0F">
        <w:rPr>
          <w:rFonts w:cs="Times New Roman"/>
          <w:b/>
        </w:rPr>
        <w:t>)</w:t>
      </w:r>
    </w:p>
    <w:p w14:paraId="5957357D" w14:textId="77777777" w:rsidR="0044006F" w:rsidRDefault="0044006F" w:rsidP="0044006F">
      <w:pPr>
        <w:ind w:left="360"/>
        <w:rPr>
          <w:sz w:val="23"/>
          <w:szCs w:val="23"/>
        </w:rPr>
      </w:pPr>
    </w:p>
    <w:p w14:paraId="04C2645F" w14:textId="12498CFE" w:rsidR="009B3B20" w:rsidRDefault="0044006F" w:rsidP="0044006F">
      <w:pPr>
        <w:ind w:left="360"/>
        <w:rPr>
          <w:rFonts w:cs="Times New Roman"/>
          <w:b/>
        </w:rPr>
      </w:pPr>
      <w:r>
        <w:rPr>
          <w:sz w:val="23"/>
          <w:szCs w:val="23"/>
        </w:rPr>
        <w:t xml:space="preserve">The Indianola CSD </w:t>
      </w:r>
      <w:r w:rsidR="00664355">
        <w:rPr>
          <w:sz w:val="23"/>
          <w:szCs w:val="23"/>
        </w:rPr>
        <w:t>will provide</w:t>
      </w:r>
      <w:r>
        <w:rPr>
          <w:sz w:val="23"/>
          <w:szCs w:val="23"/>
        </w:rPr>
        <w:t xml:space="preserve"> a full continuum of services and placements for eligible individuals from age 3 to 21, including preschool.  The Indianola CSD’s continuum </w:t>
      </w:r>
      <w:r w:rsidR="0096299A">
        <w:rPr>
          <w:sz w:val="23"/>
          <w:szCs w:val="23"/>
        </w:rPr>
        <w:t xml:space="preserve">of services </w:t>
      </w:r>
      <w:r w:rsidR="00664355">
        <w:rPr>
          <w:sz w:val="23"/>
          <w:szCs w:val="23"/>
        </w:rPr>
        <w:t>will include</w:t>
      </w:r>
      <w:r w:rsidR="00F61CFE">
        <w:rPr>
          <w:sz w:val="23"/>
          <w:szCs w:val="23"/>
        </w:rPr>
        <w:t xml:space="preserve"> the following </w:t>
      </w:r>
      <w:r w:rsidR="00F61CFE" w:rsidRPr="008239C6">
        <w:rPr>
          <w:i/>
          <w:sz w:val="23"/>
          <w:szCs w:val="23"/>
        </w:rPr>
        <w:t>placement</w:t>
      </w:r>
      <w:r w:rsidR="00F61CFE">
        <w:rPr>
          <w:sz w:val="23"/>
          <w:szCs w:val="23"/>
        </w:rPr>
        <w:t xml:space="preserve"> options</w:t>
      </w:r>
      <w:r>
        <w:rPr>
          <w:sz w:val="23"/>
          <w:szCs w:val="23"/>
        </w:rPr>
        <w:t>:</w:t>
      </w:r>
    </w:p>
    <w:p w14:paraId="480CA757" w14:textId="77777777" w:rsidR="0044006F" w:rsidRPr="0044006F" w:rsidRDefault="0044006F" w:rsidP="0044006F">
      <w:pPr>
        <w:ind w:left="360"/>
        <w:rPr>
          <w:rFonts w:cs="Times New Roman"/>
          <w:b/>
        </w:rPr>
      </w:pPr>
    </w:p>
    <w:p w14:paraId="30914483" w14:textId="2EF15853" w:rsidR="009B3B20" w:rsidRDefault="009B3B20" w:rsidP="00F61CFE">
      <w:pPr>
        <w:tabs>
          <w:tab w:val="left" w:pos="720"/>
        </w:tabs>
        <w:ind w:left="720"/>
        <w:rPr>
          <w:rFonts w:ascii="Cambria" w:hAnsi="Cambria" w:cs="Times New Roman"/>
          <w:color w:val="000000"/>
        </w:rPr>
      </w:pPr>
      <w:r w:rsidRPr="009B3B20">
        <w:rPr>
          <w:rFonts w:ascii="Cambria" w:hAnsi="Cambria" w:cs="Times New Roman"/>
          <w:b/>
          <w:bCs/>
          <w:color w:val="000000"/>
        </w:rPr>
        <w:t>Consultation</w:t>
      </w:r>
      <w:r w:rsidRPr="009B3B20">
        <w:rPr>
          <w:rFonts w:ascii="Cambria" w:hAnsi="Cambria" w:cs="Times New Roman"/>
          <w:color w:val="000000"/>
        </w:rPr>
        <w:t xml:space="preserve">: Indirect services provided by the special education teacher and general education teacher in adjusting the learning environment or modifying instructional methods using specially designed instruction </w:t>
      </w:r>
      <w:r w:rsidR="0044006F">
        <w:rPr>
          <w:rFonts w:ascii="Cambria" w:hAnsi="Cambria" w:cs="Times New Roman"/>
          <w:color w:val="000000"/>
        </w:rPr>
        <w:t>in the general education setting</w:t>
      </w:r>
      <w:r w:rsidRPr="009B3B20">
        <w:rPr>
          <w:rFonts w:ascii="Cambria" w:hAnsi="Cambria" w:cs="Times New Roman"/>
          <w:color w:val="000000"/>
        </w:rPr>
        <w:t xml:space="preserve"> to meet the </w:t>
      </w:r>
      <w:r w:rsidR="0044006F">
        <w:rPr>
          <w:rFonts w:ascii="Cambria" w:hAnsi="Cambria" w:cs="Times New Roman"/>
          <w:color w:val="000000"/>
        </w:rPr>
        <w:t xml:space="preserve">individual needs of entitled </w:t>
      </w:r>
      <w:r w:rsidRPr="009B3B20">
        <w:rPr>
          <w:rFonts w:ascii="Cambria" w:hAnsi="Cambria" w:cs="Times New Roman"/>
          <w:color w:val="000000"/>
        </w:rPr>
        <w:t>student</w:t>
      </w:r>
      <w:r w:rsidR="0044006F">
        <w:rPr>
          <w:rFonts w:ascii="Cambria" w:hAnsi="Cambria" w:cs="Times New Roman"/>
          <w:color w:val="000000"/>
        </w:rPr>
        <w:t>s</w:t>
      </w:r>
      <w:r w:rsidRPr="009B3B20">
        <w:rPr>
          <w:rFonts w:ascii="Cambria" w:hAnsi="Cambria" w:cs="Times New Roman"/>
          <w:color w:val="000000"/>
        </w:rPr>
        <w:t>. The special education teacher is responsible for monitoring the students' progress and IEP.</w:t>
      </w:r>
    </w:p>
    <w:p w14:paraId="4FFE31AD" w14:textId="77777777" w:rsidR="001925A2" w:rsidRPr="009B3B20" w:rsidRDefault="001925A2" w:rsidP="00F61CFE">
      <w:pPr>
        <w:tabs>
          <w:tab w:val="left" w:pos="720"/>
        </w:tabs>
        <w:ind w:left="720"/>
        <w:rPr>
          <w:rFonts w:ascii="Times" w:hAnsi="Times" w:cs="Times New Roman"/>
          <w:sz w:val="20"/>
          <w:szCs w:val="20"/>
        </w:rPr>
      </w:pPr>
    </w:p>
    <w:p w14:paraId="65C49CC0" w14:textId="2AB2A7D8" w:rsidR="009B3B20" w:rsidRDefault="009B3B20" w:rsidP="00F61CFE">
      <w:pPr>
        <w:tabs>
          <w:tab w:val="left" w:pos="720"/>
        </w:tabs>
        <w:ind w:left="720"/>
        <w:rPr>
          <w:rFonts w:ascii="Cambria" w:hAnsi="Cambria" w:cs="Times New Roman"/>
          <w:color w:val="000000"/>
        </w:rPr>
      </w:pPr>
      <w:r w:rsidRPr="009B3B20">
        <w:rPr>
          <w:rFonts w:ascii="Cambria" w:hAnsi="Cambria" w:cs="Times New Roman"/>
          <w:b/>
          <w:bCs/>
          <w:color w:val="000000"/>
        </w:rPr>
        <w:t>Co-teaching</w:t>
      </w:r>
      <w:r w:rsidRPr="009B3B20">
        <w:rPr>
          <w:rFonts w:ascii="Cambria" w:hAnsi="Cambria" w:cs="Times New Roman"/>
          <w:color w:val="000000"/>
        </w:rPr>
        <w:t xml:space="preserve">: Specially designed instruction and </w:t>
      </w:r>
      <w:r w:rsidR="0096299A">
        <w:rPr>
          <w:rFonts w:ascii="Cambria" w:hAnsi="Cambria" w:cs="Times New Roman"/>
          <w:color w:val="000000"/>
        </w:rPr>
        <w:t>content area</w:t>
      </w:r>
      <w:r w:rsidRPr="009B3B20">
        <w:rPr>
          <w:rFonts w:ascii="Cambria" w:hAnsi="Cambria" w:cs="Times New Roman"/>
          <w:color w:val="000000"/>
        </w:rPr>
        <w:t xml:space="preserve"> instruction provided to entitled students by special and general education teachers in partnership to meet course requirements and needs of students in </w:t>
      </w:r>
      <w:r w:rsidR="0096299A">
        <w:rPr>
          <w:rFonts w:ascii="Cambria" w:hAnsi="Cambria" w:cs="Times New Roman"/>
          <w:color w:val="000000"/>
        </w:rPr>
        <w:t>the general education classroom</w:t>
      </w:r>
      <w:r w:rsidRPr="009B3B20">
        <w:rPr>
          <w:rFonts w:ascii="Cambria" w:hAnsi="Cambria" w:cs="Times New Roman"/>
          <w:color w:val="000000"/>
        </w:rPr>
        <w:t>. These services may include:</w:t>
      </w:r>
      <w:r w:rsidR="0096299A">
        <w:rPr>
          <w:rFonts w:ascii="Cambria" w:hAnsi="Cambria" w:cs="Times New Roman"/>
          <w:color w:val="000000"/>
        </w:rPr>
        <w:t xml:space="preserve"> </w:t>
      </w:r>
      <w:r w:rsidRPr="009B3B20">
        <w:rPr>
          <w:rFonts w:ascii="Cambria" w:hAnsi="Cambria" w:cs="Times New Roman"/>
          <w:color w:val="000000"/>
        </w:rPr>
        <w:t>1) one teach, one observe, 2) o</w:t>
      </w:r>
      <w:r w:rsidR="0096299A">
        <w:rPr>
          <w:rFonts w:ascii="Cambria" w:hAnsi="Cambria" w:cs="Times New Roman"/>
          <w:color w:val="000000"/>
        </w:rPr>
        <w:t>ne teach, one assist, 3) team teaching</w:t>
      </w:r>
      <w:r w:rsidRPr="009B3B20">
        <w:rPr>
          <w:rFonts w:ascii="Cambria" w:hAnsi="Cambria" w:cs="Times New Roman"/>
          <w:color w:val="000000"/>
        </w:rPr>
        <w:t>, 4) parallel teaching</w:t>
      </w:r>
      <w:r w:rsidR="0096299A">
        <w:rPr>
          <w:rFonts w:ascii="Cambria" w:hAnsi="Cambria" w:cs="Times New Roman"/>
          <w:color w:val="000000"/>
        </w:rPr>
        <w:t>;</w:t>
      </w:r>
      <w:r w:rsidRPr="009B3B20">
        <w:rPr>
          <w:rFonts w:ascii="Cambria" w:hAnsi="Cambria" w:cs="Times New Roman"/>
          <w:color w:val="000000"/>
        </w:rPr>
        <w:t xml:space="preserve"> and 5)</w:t>
      </w:r>
      <w:r w:rsidR="00664355">
        <w:rPr>
          <w:rFonts w:ascii="Cambria" w:hAnsi="Cambria" w:cs="Times New Roman"/>
          <w:color w:val="000000"/>
        </w:rPr>
        <w:t xml:space="preserve"> </w:t>
      </w:r>
      <w:r w:rsidRPr="009B3B20">
        <w:rPr>
          <w:rFonts w:ascii="Cambria" w:hAnsi="Cambria" w:cs="Times New Roman"/>
          <w:color w:val="000000"/>
        </w:rPr>
        <w:t>station teaching.</w:t>
      </w:r>
    </w:p>
    <w:p w14:paraId="42BE68F6" w14:textId="77777777" w:rsidR="001925A2" w:rsidRPr="009B3B20" w:rsidRDefault="001925A2" w:rsidP="00F61CFE">
      <w:pPr>
        <w:tabs>
          <w:tab w:val="left" w:pos="720"/>
        </w:tabs>
        <w:ind w:left="720"/>
        <w:rPr>
          <w:rFonts w:ascii="Times" w:hAnsi="Times" w:cs="Times New Roman"/>
          <w:sz w:val="20"/>
          <w:szCs w:val="20"/>
        </w:rPr>
      </w:pPr>
    </w:p>
    <w:p w14:paraId="1DCD7ED5" w14:textId="72BC13D6" w:rsidR="009B3B20" w:rsidRDefault="009B3B20" w:rsidP="00F61CFE">
      <w:pPr>
        <w:tabs>
          <w:tab w:val="left" w:pos="720"/>
        </w:tabs>
        <w:ind w:left="720"/>
        <w:rPr>
          <w:rFonts w:ascii="Cambria" w:hAnsi="Cambria" w:cs="Times New Roman"/>
          <w:color w:val="000000"/>
        </w:rPr>
      </w:pPr>
      <w:r w:rsidRPr="009B3B20">
        <w:rPr>
          <w:rFonts w:ascii="Cambria" w:hAnsi="Cambria" w:cs="Times New Roman"/>
          <w:b/>
          <w:bCs/>
          <w:color w:val="000000"/>
        </w:rPr>
        <w:t>Collaboration</w:t>
      </w:r>
      <w:r w:rsidRPr="009B3B20">
        <w:rPr>
          <w:rFonts w:ascii="Cambria" w:hAnsi="Cambria" w:cs="Times New Roman"/>
          <w:color w:val="000000"/>
        </w:rPr>
        <w:t>: Specially designed instruction provided to an entitled individual student or to a group of entitled students by a special education teacher in general education classroom. These services are provided simultaneously with the general education course requirements.</w:t>
      </w:r>
    </w:p>
    <w:p w14:paraId="6F878692" w14:textId="77777777" w:rsidR="001925A2" w:rsidRPr="009B3B20" w:rsidRDefault="001925A2" w:rsidP="00F61CFE">
      <w:pPr>
        <w:tabs>
          <w:tab w:val="left" w:pos="720"/>
        </w:tabs>
        <w:ind w:left="720"/>
        <w:rPr>
          <w:rFonts w:ascii="Times" w:hAnsi="Times" w:cs="Times New Roman"/>
          <w:sz w:val="20"/>
          <w:szCs w:val="20"/>
        </w:rPr>
      </w:pPr>
    </w:p>
    <w:p w14:paraId="3B053B62" w14:textId="3D9770DE" w:rsidR="009B3B20" w:rsidRPr="008E6BC6" w:rsidRDefault="009B3B20" w:rsidP="00F61CFE">
      <w:pPr>
        <w:tabs>
          <w:tab w:val="left" w:pos="720"/>
        </w:tabs>
        <w:ind w:left="720"/>
        <w:rPr>
          <w:rFonts w:ascii="Times" w:hAnsi="Times" w:cs="Times New Roman"/>
          <w:sz w:val="20"/>
          <w:szCs w:val="20"/>
        </w:rPr>
      </w:pPr>
      <w:r w:rsidRPr="009B3B20">
        <w:rPr>
          <w:rFonts w:ascii="Cambria" w:hAnsi="Cambria" w:cs="Times New Roman"/>
          <w:b/>
          <w:bCs/>
          <w:color w:val="000000"/>
        </w:rPr>
        <w:t>Pull-Out</w:t>
      </w:r>
      <w:r w:rsidRPr="009B3B20">
        <w:rPr>
          <w:rFonts w:ascii="Cambria" w:hAnsi="Cambria" w:cs="Times New Roman"/>
          <w:color w:val="000000"/>
        </w:rPr>
        <w:t>: Supplementary services in special education environment providing direct</w:t>
      </w:r>
      <w:r w:rsidR="0096299A">
        <w:rPr>
          <w:rFonts w:ascii="Times" w:hAnsi="Times" w:cs="Times New Roman"/>
          <w:sz w:val="20"/>
          <w:szCs w:val="20"/>
        </w:rPr>
        <w:t xml:space="preserve"> </w:t>
      </w:r>
      <w:r w:rsidRPr="009B3B20">
        <w:rPr>
          <w:rFonts w:ascii="Cambria" w:hAnsi="Cambria" w:cs="Times New Roman"/>
          <w:color w:val="000000"/>
        </w:rPr>
        <w:t>specially designed instruction to an individual student with a disability or a group of</w:t>
      </w:r>
      <w:r w:rsidR="008E6BC6">
        <w:rPr>
          <w:rFonts w:ascii="Times" w:hAnsi="Times" w:cs="Times New Roman"/>
          <w:sz w:val="20"/>
          <w:szCs w:val="20"/>
        </w:rPr>
        <w:t xml:space="preserve"> </w:t>
      </w:r>
      <w:r w:rsidRPr="009B3B20">
        <w:rPr>
          <w:rFonts w:ascii="Cambria" w:hAnsi="Cambria" w:cs="Times New Roman"/>
          <w:color w:val="000000"/>
        </w:rPr>
        <w:t>students with disabilities by a special education teacher providing supplementary</w:t>
      </w:r>
      <w:r w:rsidR="008E6BC6">
        <w:rPr>
          <w:rFonts w:ascii="Times" w:hAnsi="Times" w:cs="Times New Roman"/>
          <w:sz w:val="20"/>
          <w:szCs w:val="20"/>
        </w:rPr>
        <w:t xml:space="preserve"> </w:t>
      </w:r>
      <w:r w:rsidRPr="009B3B20">
        <w:rPr>
          <w:rFonts w:ascii="Cambria" w:hAnsi="Cambria" w:cs="Times New Roman"/>
          <w:color w:val="000000"/>
        </w:rPr>
        <w:t>instruction that cannot otherwise be provided in regular education setting. These</w:t>
      </w:r>
      <w:r w:rsidR="008E6BC6">
        <w:rPr>
          <w:rFonts w:ascii="Times" w:hAnsi="Times" w:cs="Times New Roman"/>
          <w:sz w:val="20"/>
          <w:szCs w:val="20"/>
        </w:rPr>
        <w:t xml:space="preserve"> </w:t>
      </w:r>
      <w:r w:rsidRPr="009B3B20">
        <w:rPr>
          <w:rFonts w:ascii="Cambria" w:hAnsi="Cambria" w:cs="Times New Roman"/>
          <w:color w:val="000000"/>
        </w:rPr>
        <w:t>services are provided in an individual or small group setting for a portion of the day</w:t>
      </w:r>
      <w:r w:rsidR="008E6BC6">
        <w:rPr>
          <w:rFonts w:ascii="Times" w:hAnsi="Times" w:cs="Times New Roman"/>
          <w:sz w:val="20"/>
          <w:szCs w:val="20"/>
        </w:rPr>
        <w:t xml:space="preserve"> </w:t>
      </w:r>
      <w:r w:rsidRPr="009B3B20">
        <w:rPr>
          <w:rFonts w:ascii="Cambria" w:hAnsi="Cambria" w:cs="Times New Roman"/>
          <w:color w:val="000000"/>
        </w:rPr>
        <w:t>supplementing the general education course requirements. The specially designed</w:t>
      </w:r>
      <w:r w:rsidR="008E6BC6">
        <w:rPr>
          <w:rFonts w:ascii="Times" w:hAnsi="Times" w:cs="Times New Roman"/>
          <w:sz w:val="20"/>
          <w:szCs w:val="20"/>
        </w:rPr>
        <w:t xml:space="preserve"> </w:t>
      </w:r>
      <w:r w:rsidRPr="009B3B20">
        <w:rPr>
          <w:rFonts w:ascii="Cambria" w:hAnsi="Cambria" w:cs="Times New Roman"/>
          <w:color w:val="000000"/>
        </w:rPr>
        <w:t>instruction provided in this setting is in place of the instruction provided in the</w:t>
      </w:r>
      <w:r w:rsidR="008E6BC6">
        <w:rPr>
          <w:rFonts w:ascii="Times" w:hAnsi="Times" w:cs="Times New Roman"/>
          <w:sz w:val="20"/>
          <w:szCs w:val="20"/>
        </w:rPr>
        <w:t xml:space="preserve"> </w:t>
      </w:r>
      <w:r w:rsidRPr="009B3B20">
        <w:rPr>
          <w:rFonts w:ascii="Cambria" w:hAnsi="Cambria" w:cs="Times New Roman"/>
          <w:color w:val="000000"/>
        </w:rPr>
        <w:t>general education classroom.</w:t>
      </w:r>
    </w:p>
    <w:p w14:paraId="4F0F28ED" w14:textId="77777777" w:rsidR="001925A2" w:rsidRPr="009B3B20" w:rsidRDefault="001925A2" w:rsidP="007C6BB8">
      <w:pPr>
        <w:tabs>
          <w:tab w:val="left" w:pos="720"/>
        </w:tabs>
        <w:rPr>
          <w:rFonts w:ascii="Times" w:hAnsi="Times" w:cs="Times New Roman"/>
          <w:sz w:val="20"/>
          <w:szCs w:val="20"/>
        </w:rPr>
      </w:pPr>
    </w:p>
    <w:p w14:paraId="13A1FE24" w14:textId="77777777" w:rsidR="009B3B20" w:rsidRDefault="009B3B20" w:rsidP="00F61CFE">
      <w:pPr>
        <w:tabs>
          <w:tab w:val="left" w:pos="720"/>
        </w:tabs>
        <w:ind w:left="720"/>
        <w:rPr>
          <w:rFonts w:ascii="Cambria" w:hAnsi="Cambria" w:cs="Times New Roman"/>
          <w:color w:val="000000"/>
        </w:rPr>
      </w:pPr>
      <w:r w:rsidRPr="009B3B20">
        <w:rPr>
          <w:rFonts w:ascii="Cambria" w:hAnsi="Cambria" w:cs="Times New Roman"/>
          <w:b/>
          <w:bCs/>
          <w:color w:val="000000"/>
        </w:rPr>
        <w:t>Special Class</w:t>
      </w:r>
      <w:r w:rsidRPr="009B3B20">
        <w:rPr>
          <w:rFonts w:ascii="Cambria" w:hAnsi="Cambria" w:cs="Times New Roman"/>
          <w:color w:val="000000"/>
        </w:rPr>
        <w:t>: Direct instruction specially designed for an entitled student or a group of entitled students by a special education teacher to provide instruction which is tied to the general education course requirements, but has been modified to meet the needs of the student in self-contained setting; including special schools, home-bound instruction and instruction in hospitals. The student is receiving primary instruction separate from non-disabled peers. The special education teacher and core content teacher will have regular consultation, so the classroom reflects the same course requirements and comparable curriculum.</w:t>
      </w:r>
    </w:p>
    <w:p w14:paraId="6FA6DF72" w14:textId="77777777" w:rsidR="00856C50" w:rsidRDefault="00856C50" w:rsidP="00F61CFE">
      <w:pPr>
        <w:tabs>
          <w:tab w:val="left" w:pos="720"/>
        </w:tabs>
        <w:ind w:left="720"/>
        <w:rPr>
          <w:rFonts w:ascii="Cambria" w:hAnsi="Cambria" w:cs="Times New Roman"/>
          <w:color w:val="000000"/>
        </w:rPr>
      </w:pPr>
    </w:p>
    <w:p w14:paraId="6FD70F53" w14:textId="4C06467D" w:rsidR="00856C50" w:rsidRPr="00856C50" w:rsidRDefault="00856C50" w:rsidP="00856C50">
      <w:pPr>
        <w:widowControl w:val="0"/>
        <w:autoSpaceDE w:val="0"/>
        <w:autoSpaceDN w:val="0"/>
        <w:adjustRightInd w:val="0"/>
        <w:ind w:left="720"/>
        <w:rPr>
          <w:rFonts w:cs="p†"/>
        </w:rPr>
      </w:pPr>
      <w:r w:rsidRPr="00856C50">
        <w:rPr>
          <w:rFonts w:cs="p†"/>
          <w:b/>
        </w:rPr>
        <w:t>Special Services:</w:t>
      </w:r>
      <w:r>
        <w:rPr>
          <w:rFonts w:cs="p†"/>
        </w:rPr>
        <w:t xml:space="preserve"> D</w:t>
      </w:r>
      <w:r w:rsidRPr="00856C50">
        <w:rPr>
          <w:rFonts w:cs="p†"/>
        </w:rPr>
        <w:t>irect specially designed instruction provided to an</w:t>
      </w:r>
      <w:r>
        <w:rPr>
          <w:rFonts w:cs="p†"/>
        </w:rPr>
        <w:t xml:space="preserve"> </w:t>
      </w:r>
      <w:r w:rsidRPr="00856C50">
        <w:rPr>
          <w:rFonts w:cs="p†"/>
        </w:rPr>
        <w:t>individual student or a group of students with disabilities by a certified special</w:t>
      </w:r>
      <w:r>
        <w:rPr>
          <w:rFonts w:cs="p†"/>
        </w:rPr>
        <w:t xml:space="preserve"> </w:t>
      </w:r>
      <w:r w:rsidRPr="00856C50">
        <w:rPr>
          <w:rFonts w:cs="p†"/>
        </w:rPr>
        <w:t>education teacher to provide instruction which is tied to the general education setting</w:t>
      </w:r>
      <w:r>
        <w:rPr>
          <w:rFonts w:cs="p†"/>
        </w:rPr>
        <w:t xml:space="preserve"> </w:t>
      </w:r>
      <w:r w:rsidRPr="00856C50">
        <w:rPr>
          <w:rFonts w:cs="p†"/>
        </w:rPr>
        <w:t>(including, but not limited to special schools, home instruction and</w:t>
      </w:r>
      <w:r>
        <w:rPr>
          <w:rFonts w:cs="p†"/>
        </w:rPr>
        <w:t xml:space="preserve"> </w:t>
      </w:r>
      <w:r w:rsidRPr="00856C50">
        <w:rPr>
          <w:rFonts w:cs="p†"/>
        </w:rPr>
        <w:t>instruction in hospitals and institutions). This means the student is receiving his/her</w:t>
      </w:r>
      <w:r>
        <w:rPr>
          <w:rFonts w:cs="p†"/>
        </w:rPr>
        <w:t xml:space="preserve"> </w:t>
      </w:r>
      <w:r w:rsidRPr="00856C50">
        <w:rPr>
          <w:rFonts w:cs="p†"/>
        </w:rPr>
        <w:t>primary instruction in specific goal areas separate from non-disabled peers. This may</w:t>
      </w:r>
      <w:r>
        <w:rPr>
          <w:rFonts w:cs="p†"/>
        </w:rPr>
        <w:t xml:space="preserve"> </w:t>
      </w:r>
      <w:r w:rsidRPr="00856C50">
        <w:rPr>
          <w:rFonts w:cs="p†"/>
        </w:rPr>
        <w:t>require the implementation of reverse consultation between the general education</w:t>
      </w:r>
      <w:r>
        <w:rPr>
          <w:rFonts w:cs="p†"/>
        </w:rPr>
        <w:t xml:space="preserve"> </w:t>
      </w:r>
      <w:r w:rsidRPr="00856C50">
        <w:rPr>
          <w:rFonts w:cs="p†"/>
        </w:rPr>
        <w:t>and special education teachers. The special education teacher is responsible for</w:t>
      </w:r>
      <w:r>
        <w:rPr>
          <w:rFonts w:cs="p†"/>
        </w:rPr>
        <w:t xml:space="preserve"> </w:t>
      </w:r>
      <w:r w:rsidRPr="00856C50">
        <w:rPr>
          <w:rFonts w:cs="p†"/>
        </w:rPr>
        <w:t>core instruction, curriculum and/or other assistance to the student or group of</w:t>
      </w:r>
      <w:r>
        <w:rPr>
          <w:rFonts w:cs="p†"/>
        </w:rPr>
        <w:t xml:space="preserve"> </w:t>
      </w:r>
      <w:r w:rsidRPr="00856C50">
        <w:rPr>
          <w:rFonts w:cs="p†"/>
        </w:rPr>
        <w:t>students. Additionally, the special education teacher is responsible for monitoring the</w:t>
      </w:r>
      <w:r>
        <w:rPr>
          <w:rFonts w:cs="p†"/>
        </w:rPr>
        <w:t xml:space="preserve"> </w:t>
      </w:r>
      <w:r w:rsidRPr="00856C50">
        <w:rPr>
          <w:rFonts w:cs="p†"/>
        </w:rPr>
        <w:t>student's progress according to IEP goals and grading.</w:t>
      </w:r>
    </w:p>
    <w:p w14:paraId="3E665814" w14:textId="77777777" w:rsidR="00830EE3" w:rsidRDefault="00830EE3" w:rsidP="00B907EC">
      <w:pPr>
        <w:tabs>
          <w:tab w:val="left" w:pos="720"/>
        </w:tabs>
        <w:rPr>
          <w:rFonts w:ascii="Times" w:hAnsi="Times" w:cs="Times New Roman"/>
          <w:sz w:val="20"/>
          <w:szCs w:val="20"/>
        </w:rPr>
      </w:pPr>
    </w:p>
    <w:p w14:paraId="21CB0029" w14:textId="768FF66C" w:rsidR="008239C6" w:rsidRDefault="00830EE3" w:rsidP="008239C6">
      <w:pPr>
        <w:ind w:left="360"/>
        <w:rPr>
          <w:rFonts w:cs="Times New Roman"/>
        </w:rPr>
      </w:pPr>
      <w:r>
        <w:rPr>
          <w:rFonts w:cs="Times New Roman"/>
        </w:rPr>
        <w:t xml:space="preserve">It is important to remember these placements are service delivery options as opposed </w:t>
      </w:r>
      <w:r w:rsidR="00642D28">
        <w:rPr>
          <w:rFonts w:cs="Times New Roman"/>
        </w:rPr>
        <w:t>to specific settings, locations</w:t>
      </w:r>
      <w:r>
        <w:rPr>
          <w:rFonts w:cs="Times New Roman"/>
        </w:rPr>
        <w:t xml:space="preserve"> or classrooms.  Entitled students </w:t>
      </w:r>
      <w:r w:rsidR="00F31ECA">
        <w:rPr>
          <w:rFonts w:cs="Times New Roman"/>
        </w:rPr>
        <w:t xml:space="preserve">may </w:t>
      </w:r>
      <w:r>
        <w:rPr>
          <w:rFonts w:cs="Times New Roman"/>
        </w:rPr>
        <w:t>receive</w:t>
      </w:r>
      <w:r w:rsidR="008239C6">
        <w:rPr>
          <w:rFonts w:cs="Times New Roman"/>
        </w:rPr>
        <w:t xml:space="preserve"> multiple services in either the general education or special education setting.</w:t>
      </w:r>
    </w:p>
    <w:p w14:paraId="34441BF3" w14:textId="77777777" w:rsidR="003E2E13" w:rsidRDefault="003E2E13" w:rsidP="008239C6">
      <w:pPr>
        <w:ind w:left="360"/>
        <w:rPr>
          <w:rFonts w:cs="Times New Roman"/>
        </w:rPr>
      </w:pPr>
    </w:p>
    <w:p w14:paraId="679393FB" w14:textId="2F7AFFEC" w:rsidR="00C165C1" w:rsidRDefault="008239C6" w:rsidP="00C165C1">
      <w:pPr>
        <w:ind w:left="360"/>
      </w:pPr>
      <w:r w:rsidRPr="008239C6">
        <w:rPr>
          <w:rFonts w:cs="Times New Roman"/>
        </w:rPr>
        <w:t>All plac</w:t>
      </w:r>
      <w:r>
        <w:rPr>
          <w:rFonts w:cs="Times New Roman"/>
        </w:rPr>
        <w:t xml:space="preserve">ement decisions will be made by </w:t>
      </w:r>
      <w:r>
        <w:t>a group of individuals, including parents and other persons knowledgeable about the child, evaluation data (i</w:t>
      </w:r>
      <w:r w:rsidR="00642D28">
        <w:t>.e. Heartland AEA 11 personnel)</w:t>
      </w:r>
      <w:r>
        <w:t xml:space="preserve"> an</w:t>
      </w:r>
      <w:r w:rsidR="003E2E13">
        <w:t xml:space="preserve">d the various placement options.  </w:t>
      </w:r>
      <w:r>
        <w:t>Placement decisions will be made at least annually</w:t>
      </w:r>
      <w:r w:rsidR="003E2E13">
        <w:t>,</w:t>
      </w:r>
      <w:r>
        <w:t xml:space="preserve"> and based on the </w:t>
      </w:r>
      <w:r w:rsidR="003E2E13">
        <w:t xml:space="preserve">unique needs of the student, as identified in their Individualized Education Program (IEP).  Placement decisions will not be based </w:t>
      </w:r>
      <w:r w:rsidR="003C0280">
        <w:t xml:space="preserve">on </w:t>
      </w:r>
      <w:r w:rsidR="003E2E13">
        <w:t>categorical assumptions or pre-supposed for groups of students with similar needs or characteristics</w:t>
      </w:r>
      <w:r w:rsidR="007A0605">
        <w:t>.</w:t>
      </w:r>
    </w:p>
    <w:p w14:paraId="6E6992BA" w14:textId="77777777" w:rsidR="00C165C1" w:rsidRDefault="00C165C1" w:rsidP="00C165C1">
      <w:pPr>
        <w:ind w:left="360"/>
      </w:pPr>
    </w:p>
    <w:p w14:paraId="21AAFCD0" w14:textId="6F9C2AE3" w:rsidR="00C165C1" w:rsidRDefault="00C165C1" w:rsidP="00C165C1">
      <w:pPr>
        <w:ind w:left="360"/>
      </w:pPr>
      <w:r>
        <w:t xml:space="preserve">Unless the student’s IEP dictates otherwise, the student will be served in the neighborhood school they would attend if they were not disabled.  </w:t>
      </w:r>
    </w:p>
    <w:p w14:paraId="489F7016" w14:textId="77777777" w:rsidR="009B3B20" w:rsidRDefault="009B3B20" w:rsidP="009B3B20">
      <w:pPr>
        <w:rPr>
          <w:rFonts w:ascii="Times" w:eastAsia="Times New Roman" w:hAnsi="Times" w:cs="Times New Roman"/>
          <w:sz w:val="20"/>
          <w:szCs w:val="20"/>
        </w:rPr>
      </w:pPr>
    </w:p>
    <w:p w14:paraId="6724FB67" w14:textId="77777777" w:rsidR="00D7058C" w:rsidRPr="009B3B20" w:rsidRDefault="00D7058C" w:rsidP="009B3B20">
      <w:pPr>
        <w:rPr>
          <w:rFonts w:ascii="Times" w:eastAsia="Times New Roman" w:hAnsi="Times" w:cs="Times New Roman"/>
          <w:sz w:val="20"/>
          <w:szCs w:val="20"/>
        </w:rPr>
      </w:pPr>
    </w:p>
    <w:p w14:paraId="279BE0FF" w14:textId="5410AE3E" w:rsidR="009B3B20" w:rsidRDefault="00C165C1" w:rsidP="001925A2">
      <w:pPr>
        <w:rPr>
          <w:rFonts w:ascii="Cambria" w:hAnsi="Cambria" w:cs="Times New Roman"/>
          <w:b/>
          <w:bCs/>
          <w:color w:val="000000"/>
          <w:u w:val="single"/>
        </w:rPr>
      </w:pPr>
      <w:r w:rsidRPr="00C165C1">
        <w:rPr>
          <w:rFonts w:ascii="Cambria" w:hAnsi="Cambria" w:cs="Times New Roman"/>
          <w:b/>
          <w:bCs/>
          <w:color w:val="000000"/>
          <w:u w:val="single"/>
        </w:rPr>
        <w:t>Special Education Programs</w:t>
      </w:r>
    </w:p>
    <w:p w14:paraId="1D9C16BB" w14:textId="77777777" w:rsidR="00DE2FEC" w:rsidRDefault="00DE2FEC" w:rsidP="001925A2">
      <w:pPr>
        <w:rPr>
          <w:rFonts w:ascii="Cambria" w:hAnsi="Cambria" w:cs="Times New Roman"/>
          <w:b/>
          <w:bCs/>
          <w:color w:val="000000"/>
          <w:u w:val="single"/>
        </w:rPr>
      </w:pPr>
    </w:p>
    <w:p w14:paraId="0820BE3B" w14:textId="7B5B22EC" w:rsidR="00DE2FEC" w:rsidRPr="00DE2FEC" w:rsidRDefault="00DE2FEC" w:rsidP="001925A2">
      <w:pPr>
        <w:rPr>
          <w:rFonts w:ascii="Cambria" w:hAnsi="Cambria" w:cs="Times New Roman"/>
          <w:bCs/>
          <w:color w:val="000000"/>
        </w:rPr>
      </w:pPr>
      <w:r>
        <w:rPr>
          <w:rFonts w:ascii="Cambria" w:hAnsi="Cambria" w:cs="Times New Roman"/>
          <w:bCs/>
          <w:color w:val="000000"/>
        </w:rPr>
        <w:t>The Indianola CSD will provide specially designed instruction and supplementary aides and services in a variety of program models.  Each program will emphasize different service delivery options based on the individual needs of entitled students.  Students may be served in multiple programs or move from one program to another depending on their</w:t>
      </w:r>
      <w:r w:rsidR="00642D28">
        <w:rPr>
          <w:rFonts w:ascii="Cambria" w:hAnsi="Cambria" w:cs="Times New Roman"/>
          <w:bCs/>
          <w:color w:val="000000"/>
        </w:rPr>
        <w:t xml:space="preserve"> unique needs, rate of progress</w:t>
      </w:r>
      <w:r>
        <w:rPr>
          <w:rFonts w:ascii="Cambria" w:hAnsi="Cambria" w:cs="Times New Roman"/>
          <w:bCs/>
          <w:color w:val="000000"/>
        </w:rPr>
        <w:t xml:space="preserve"> and other factors.  </w:t>
      </w:r>
    </w:p>
    <w:p w14:paraId="359A8662" w14:textId="77777777" w:rsidR="00C165C1" w:rsidRDefault="00C165C1" w:rsidP="001925A2">
      <w:pPr>
        <w:rPr>
          <w:rFonts w:ascii="Cambria" w:hAnsi="Cambria" w:cs="Times New Roman"/>
          <w:b/>
          <w:bCs/>
          <w:color w:val="000000"/>
        </w:rPr>
      </w:pPr>
    </w:p>
    <w:p w14:paraId="30B2B058" w14:textId="0351B927" w:rsidR="00C165C1" w:rsidRPr="009B3B20" w:rsidRDefault="00C165C1" w:rsidP="00DE2FEC">
      <w:pPr>
        <w:ind w:left="360"/>
        <w:rPr>
          <w:rFonts w:ascii="Times" w:hAnsi="Times" w:cs="Times New Roman"/>
          <w:sz w:val="20"/>
          <w:szCs w:val="20"/>
        </w:rPr>
      </w:pPr>
      <w:r w:rsidRPr="009B3B20">
        <w:rPr>
          <w:rFonts w:ascii="Cambria" w:hAnsi="Cambria" w:cs="Times New Roman"/>
          <w:b/>
          <w:bCs/>
          <w:color w:val="000000"/>
        </w:rPr>
        <w:t>The Purple and Gold Early Childhood Programing</w:t>
      </w:r>
      <w:r w:rsidRPr="009B3B20">
        <w:rPr>
          <w:rFonts w:ascii="Cambria" w:hAnsi="Cambria" w:cs="Times New Roman"/>
          <w:color w:val="000000"/>
        </w:rPr>
        <w:t>:  </w:t>
      </w:r>
      <w:r w:rsidRPr="009B3B20">
        <w:rPr>
          <w:rFonts w:ascii="Cambria" w:hAnsi="Cambria" w:cs="Times New Roman"/>
          <w:b/>
          <w:bCs/>
          <w:color w:val="000000"/>
        </w:rPr>
        <w:t>(Whitt</w:t>
      </w:r>
      <w:r w:rsidR="00F960A9">
        <w:rPr>
          <w:rFonts w:ascii="Cambria" w:hAnsi="Cambria" w:cs="Times New Roman"/>
          <w:b/>
          <w:bCs/>
          <w:color w:val="000000"/>
        </w:rPr>
        <w:t>i</w:t>
      </w:r>
      <w:r w:rsidRPr="009B3B20">
        <w:rPr>
          <w:rFonts w:ascii="Cambria" w:hAnsi="Cambria" w:cs="Times New Roman"/>
          <w:b/>
          <w:bCs/>
          <w:color w:val="000000"/>
        </w:rPr>
        <w:t>er Elementary)</w:t>
      </w:r>
    </w:p>
    <w:p w14:paraId="5223E7F9" w14:textId="64C81A34" w:rsidR="00C165C1" w:rsidRPr="009B3B20" w:rsidRDefault="00C165C1" w:rsidP="00DE2FEC">
      <w:pPr>
        <w:ind w:left="360"/>
        <w:rPr>
          <w:rFonts w:ascii="Times" w:hAnsi="Times" w:cs="Times New Roman"/>
          <w:sz w:val="20"/>
          <w:szCs w:val="20"/>
        </w:rPr>
      </w:pPr>
      <w:r w:rsidRPr="009B3B20">
        <w:rPr>
          <w:rFonts w:ascii="Cambria" w:hAnsi="Cambria" w:cs="Times New Roman"/>
          <w:color w:val="000000"/>
        </w:rPr>
        <w:t xml:space="preserve">The early childhood program is </w:t>
      </w:r>
      <w:r w:rsidR="00CB5DB5">
        <w:rPr>
          <w:rFonts w:ascii="Cambria" w:hAnsi="Cambria" w:cs="Times New Roman"/>
          <w:color w:val="000000"/>
        </w:rPr>
        <w:t xml:space="preserve">intended to </w:t>
      </w:r>
      <w:r w:rsidRPr="009B3B20">
        <w:rPr>
          <w:rFonts w:ascii="Cambria" w:hAnsi="Cambria" w:cs="Times New Roman"/>
          <w:color w:val="000000"/>
        </w:rPr>
        <w:t>provide all students in the program with a high quality comprehensive curriculum, which is adapted to meet the individual needs of both the special education students, and their general education peers.  Preschool students learn best through meaningful play experiences. The program utilizes instructional practices that promote developmentally appropriate learning centers as well as small and large instructional groups.</w:t>
      </w:r>
    </w:p>
    <w:p w14:paraId="46872AA7" w14:textId="77777777" w:rsidR="00C165C1" w:rsidRPr="009B3B20" w:rsidRDefault="00C165C1" w:rsidP="00DE2FEC">
      <w:pPr>
        <w:ind w:left="360"/>
        <w:rPr>
          <w:rFonts w:ascii="Times" w:eastAsia="Times New Roman" w:hAnsi="Times" w:cs="Times New Roman"/>
          <w:sz w:val="20"/>
          <w:szCs w:val="20"/>
        </w:rPr>
      </w:pPr>
    </w:p>
    <w:p w14:paraId="0FA867DF" w14:textId="2B7D153F" w:rsidR="00F25CFA" w:rsidRDefault="00C165C1" w:rsidP="00F25CFA">
      <w:pPr>
        <w:ind w:left="360"/>
        <w:rPr>
          <w:rFonts w:ascii="Cambria" w:hAnsi="Cambria" w:cs="Times New Roman"/>
          <w:color w:val="000000"/>
        </w:rPr>
      </w:pPr>
      <w:r w:rsidRPr="009B3B20">
        <w:rPr>
          <w:rFonts w:ascii="Cambria" w:hAnsi="Cambria" w:cs="Times New Roman"/>
          <w:color w:val="000000"/>
        </w:rPr>
        <w:t>All students involved in the program gain from their interactions with peers.  The general education students, as well as their speci</w:t>
      </w:r>
      <w:r w:rsidR="00642D28">
        <w:rPr>
          <w:rFonts w:ascii="Cambria" w:hAnsi="Cambria" w:cs="Times New Roman"/>
          <w:color w:val="000000"/>
        </w:rPr>
        <w:t>al education peers, learn, grow</w:t>
      </w:r>
      <w:r w:rsidRPr="009B3B20">
        <w:rPr>
          <w:rFonts w:ascii="Cambria" w:hAnsi="Cambria" w:cs="Times New Roman"/>
          <w:color w:val="000000"/>
        </w:rPr>
        <w:t xml:space="preserve"> and play side-by-side in a caring and nurturing environment. The program provides a caring and supportive environment where all students are treated as equals and are provided with the same opportunities to learn and play with each other.  Students will learn </w:t>
      </w:r>
      <w:r w:rsidR="00F25CFA">
        <w:rPr>
          <w:rFonts w:ascii="Cambria" w:hAnsi="Cambria" w:cs="Times New Roman"/>
          <w:color w:val="000000"/>
        </w:rPr>
        <w:t>to respect and value all people.</w:t>
      </w:r>
    </w:p>
    <w:p w14:paraId="4A61E00D" w14:textId="77777777" w:rsidR="00F25CFA" w:rsidRDefault="00F25CFA" w:rsidP="00F25CFA">
      <w:pPr>
        <w:ind w:left="360"/>
        <w:rPr>
          <w:rFonts w:ascii="Cambria" w:hAnsi="Cambria" w:cs="Times New Roman"/>
          <w:color w:val="000000"/>
        </w:rPr>
      </w:pPr>
    </w:p>
    <w:p w14:paraId="1497861A" w14:textId="2CC96B53" w:rsidR="00F25CFA" w:rsidRDefault="00F25CFA" w:rsidP="00F25CFA">
      <w:pPr>
        <w:ind w:left="360"/>
        <w:rPr>
          <w:rFonts w:cs="p†"/>
        </w:rPr>
      </w:pPr>
      <w:r w:rsidRPr="00856C50">
        <w:rPr>
          <w:rFonts w:cs="p†"/>
        </w:rPr>
        <w:t>The</w:t>
      </w:r>
      <w:r w:rsidRPr="00856C50">
        <w:rPr>
          <w:rFonts w:cs="Times New Roman"/>
          <w:color w:val="000000"/>
        </w:rPr>
        <w:t xml:space="preserve"> </w:t>
      </w:r>
      <w:r w:rsidRPr="00856C50">
        <w:rPr>
          <w:rFonts w:cs="p†"/>
        </w:rPr>
        <w:t>teachers in this program will possess a valid practitioner's license as issued by the</w:t>
      </w:r>
      <w:r w:rsidRPr="00856C50">
        <w:rPr>
          <w:rFonts w:cs="Times New Roman"/>
          <w:color w:val="000000"/>
        </w:rPr>
        <w:t xml:space="preserve"> </w:t>
      </w:r>
      <w:r w:rsidRPr="00856C50">
        <w:rPr>
          <w:rFonts w:cs="p†"/>
        </w:rPr>
        <w:t>Board of Educational Examiners that includes prekindergarten and early childhood</w:t>
      </w:r>
      <w:r w:rsidRPr="00856C50">
        <w:rPr>
          <w:rFonts w:cs="Times New Roman"/>
          <w:color w:val="000000"/>
        </w:rPr>
        <w:t xml:space="preserve"> </w:t>
      </w:r>
      <w:r w:rsidRPr="00856C50">
        <w:rPr>
          <w:rFonts w:cs="p†"/>
        </w:rPr>
        <w:t>special education. The teacher with the dual endorsement is responsible for</w:t>
      </w:r>
      <w:r w:rsidRPr="00856C50">
        <w:rPr>
          <w:rFonts w:cs="Times New Roman"/>
          <w:color w:val="000000"/>
        </w:rPr>
        <w:t xml:space="preserve"> </w:t>
      </w:r>
      <w:r w:rsidRPr="00856C50">
        <w:rPr>
          <w:rFonts w:cs="p†"/>
        </w:rPr>
        <w:t>implementing and monitoring a child's progress according to the IEP.</w:t>
      </w:r>
      <w:r w:rsidRPr="00856C50">
        <w:rPr>
          <w:rFonts w:cs="Times New Roman"/>
          <w:color w:val="000000"/>
        </w:rPr>
        <w:t xml:space="preserve"> </w:t>
      </w:r>
      <w:r w:rsidR="00856C50">
        <w:rPr>
          <w:rFonts w:cs="Times New Roman"/>
          <w:color w:val="000000"/>
        </w:rPr>
        <w:t xml:space="preserve"> </w:t>
      </w:r>
      <w:r w:rsidR="00DE6494" w:rsidRPr="00856C50">
        <w:rPr>
          <w:rFonts w:cs="p†"/>
        </w:rPr>
        <w:t>A teacher who holds a valid practitioner’s license and an endorsement that includes prekindergarten will teach the “Regular Early Childhood” program</w:t>
      </w:r>
      <w:r w:rsidRPr="00856C50">
        <w:rPr>
          <w:rFonts w:cs="p†"/>
        </w:rPr>
        <w:t>.</w:t>
      </w:r>
      <w:r w:rsidRPr="00856C50">
        <w:rPr>
          <w:rFonts w:cs="Times New Roman"/>
          <w:color w:val="000000"/>
        </w:rPr>
        <w:t xml:space="preserve"> </w:t>
      </w:r>
      <w:r w:rsidRPr="00856C50">
        <w:rPr>
          <w:rFonts w:cs="p†"/>
        </w:rPr>
        <w:t>Endorsements for Early Childhood Education are:</w:t>
      </w:r>
    </w:p>
    <w:p w14:paraId="477418CC" w14:textId="77777777" w:rsidR="00DE6494" w:rsidRPr="00856C50" w:rsidRDefault="00DE6494" w:rsidP="00F25CFA">
      <w:pPr>
        <w:ind w:left="360"/>
        <w:rPr>
          <w:rFonts w:cs="Times New Roman"/>
          <w:color w:val="000000"/>
        </w:rPr>
      </w:pPr>
    </w:p>
    <w:p w14:paraId="68BC2844" w14:textId="0904DD7E" w:rsidR="00F25CFA" w:rsidRPr="00856C50" w:rsidRDefault="00F25CFA" w:rsidP="00856C50">
      <w:pPr>
        <w:widowControl w:val="0"/>
        <w:autoSpaceDE w:val="0"/>
        <w:autoSpaceDN w:val="0"/>
        <w:adjustRightInd w:val="0"/>
        <w:ind w:left="2340" w:hanging="1440"/>
        <w:rPr>
          <w:rFonts w:cs="p†"/>
        </w:rPr>
      </w:pPr>
      <w:r w:rsidRPr="00856C50">
        <w:rPr>
          <w:rFonts w:cs="p†"/>
        </w:rPr>
        <w:t>100 Teacher-</w:t>
      </w:r>
      <w:r w:rsidRPr="00856C50">
        <w:rPr>
          <w:rFonts w:cs="p†"/>
        </w:rPr>
        <w:tab/>
        <w:t>Prekindergarten through grade three, including special</w:t>
      </w:r>
      <w:r w:rsidR="00856C50" w:rsidRPr="00856C50">
        <w:rPr>
          <w:rFonts w:cs="p†"/>
        </w:rPr>
        <w:t xml:space="preserve"> </w:t>
      </w:r>
      <w:r w:rsidRPr="00856C50">
        <w:rPr>
          <w:rFonts w:cs="p†"/>
        </w:rPr>
        <w:t>education</w:t>
      </w:r>
    </w:p>
    <w:p w14:paraId="1561B95C" w14:textId="20F22D4D" w:rsidR="00F25CFA" w:rsidRPr="00856C50" w:rsidRDefault="00F25CFA" w:rsidP="00856C50">
      <w:pPr>
        <w:widowControl w:val="0"/>
        <w:autoSpaceDE w:val="0"/>
        <w:autoSpaceDN w:val="0"/>
        <w:adjustRightInd w:val="0"/>
        <w:ind w:left="2340" w:hanging="1440"/>
        <w:rPr>
          <w:rFonts w:cs="p†"/>
        </w:rPr>
      </w:pPr>
      <w:r w:rsidRPr="00856C50">
        <w:rPr>
          <w:rFonts w:cs="p†"/>
        </w:rPr>
        <w:t>103 Teacher-</w:t>
      </w:r>
      <w:r w:rsidRPr="00856C50">
        <w:rPr>
          <w:rFonts w:cs="p†"/>
        </w:rPr>
        <w:tab/>
        <w:t>Prekindergarten through kindergarten; and</w:t>
      </w:r>
    </w:p>
    <w:p w14:paraId="6110AD2D" w14:textId="05C097A7" w:rsidR="00F25CFA" w:rsidRPr="00856C50" w:rsidRDefault="00F25CFA" w:rsidP="00856C50">
      <w:pPr>
        <w:widowControl w:val="0"/>
        <w:autoSpaceDE w:val="0"/>
        <w:autoSpaceDN w:val="0"/>
        <w:adjustRightInd w:val="0"/>
        <w:ind w:left="2340" w:hanging="1440"/>
        <w:rPr>
          <w:rFonts w:cs="p†"/>
        </w:rPr>
      </w:pPr>
      <w:r w:rsidRPr="00856C50">
        <w:rPr>
          <w:rFonts w:cs="p†"/>
        </w:rPr>
        <w:t>106 Teacher-</w:t>
      </w:r>
      <w:r w:rsidRPr="00856C50">
        <w:rPr>
          <w:rFonts w:cs="p†"/>
        </w:rPr>
        <w:tab/>
        <w:t>Prekindergarten through grade three</w:t>
      </w:r>
    </w:p>
    <w:p w14:paraId="1AB1DFFA" w14:textId="77777777" w:rsidR="00856C50" w:rsidRPr="00856C50" w:rsidRDefault="00856C50" w:rsidP="00F25CFA">
      <w:pPr>
        <w:widowControl w:val="0"/>
        <w:autoSpaceDE w:val="0"/>
        <w:autoSpaceDN w:val="0"/>
        <w:adjustRightInd w:val="0"/>
        <w:ind w:left="2160" w:hanging="1260"/>
        <w:rPr>
          <w:rFonts w:cs="p†"/>
        </w:rPr>
      </w:pPr>
    </w:p>
    <w:p w14:paraId="1208F713" w14:textId="197B915F" w:rsidR="00F25CFA" w:rsidRPr="00856C50" w:rsidRDefault="00F25CFA" w:rsidP="00856C50">
      <w:pPr>
        <w:widowControl w:val="0"/>
        <w:autoSpaceDE w:val="0"/>
        <w:autoSpaceDN w:val="0"/>
        <w:adjustRightInd w:val="0"/>
        <w:ind w:left="360"/>
        <w:rPr>
          <w:rFonts w:cs="p†"/>
        </w:rPr>
      </w:pPr>
      <w:r w:rsidRPr="00856C50">
        <w:rPr>
          <w:rFonts w:cs="p†"/>
        </w:rPr>
        <w:t>The Indianola Community School District will impleme</w:t>
      </w:r>
      <w:r w:rsidR="00856C50" w:rsidRPr="00856C50">
        <w:rPr>
          <w:rFonts w:cs="p†"/>
        </w:rPr>
        <w:t xml:space="preserve">nt the Iowa Quality Preschool </w:t>
      </w:r>
      <w:r w:rsidRPr="00856C50">
        <w:rPr>
          <w:rFonts w:cs="p†"/>
        </w:rPr>
        <w:t>Program Standard (QPPS) in all early childhood programs. Creative Curriculum will</w:t>
      </w:r>
      <w:r w:rsidR="00856C50" w:rsidRPr="00856C50">
        <w:rPr>
          <w:rFonts w:cs="p†"/>
        </w:rPr>
        <w:t xml:space="preserve"> </w:t>
      </w:r>
      <w:r w:rsidRPr="00856C50">
        <w:rPr>
          <w:rFonts w:cs="p†"/>
        </w:rPr>
        <w:t>also be utilized in all classroom settings.</w:t>
      </w:r>
    </w:p>
    <w:p w14:paraId="22136AC9" w14:textId="77777777" w:rsidR="009B3B20" w:rsidRPr="009B3B20" w:rsidRDefault="009B3B20" w:rsidP="00B907EC">
      <w:pPr>
        <w:rPr>
          <w:rFonts w:ascii="Times" w:eastAsia="Times New Roman" w:hAnsi="Times" w:cs="Times New Roman"/>
          <w:sz w:val="20"/>
          <w:szCs w:val="20"/>
        </w:rPr>
      </w:pPr>
    </w:p>
    <w:p w14:paraId="5DF453D2" w14:textId="77777777" w:rsidR="009B3B20" w:rsidRPr="009B3B20" w:rsidRDefault="009B3B20" w:rsidP="00DE2FEC">
      <w:pPr>
        <w:ind w:left="360"/>
        <w:rPr>
          <w:rFonts w:ascii="Times" w:hAnsi="Times" w:cs="Times New Roman"/>
          <w:sz w:val="20"/>
          <w:szCs w:val="20"/>
        </w:rPr>
      </w:pPr>
      <w:bookmarkStart w:id="0" w:name="_GoBack"/>
      <w:r w:rsidRPr="009B3B20">
        <w:rPr>
          <w:rFonts w:ascii="Cambria" w:hAnsi="Cambria" w:cs="Times New Roman"/>
          <w:b/>
          <w:bCs/>
          <w:color w:val="000000"/>
        </w:rPr>
        <w:t>Resource Program (Available K-12)</w:t>
      </w:r>
    </w:p>
    <w:p w14:paraId="01407EFA" w14:textId="69199A12" w:rsidR="009B3B20" w:rsidRPr="009B3B20" w:rsidRDefault="009B3B20" w:rsidP="00DE2FEC">
      <w:pPr>
        <w:ind w:left="360"/>
        <w:rPr>
          <w:rFonts w:ascii="Times" w:hAnsi="Times" w:cs="Times New Roman"/>
          <w:sz w:val="20"/>
          <w:szCs w:val="20"/>
        </w:rPr>
      </w:pPr>
      <w:r w:rsidRPr="009B3B20">
        <w:rPr>
          <w:rFonts w:ascii="Cambria" w:hAnsi="Cambria" w:cs="Times New Roman"/>
          <w:color w:val="000000"/>
        </w:rPr>
        <w:t xml:space="preserve">Programming consists of </w:t>
      </w:r>
      <w:r w:rsidR="00611295">
        <w:rPr>
          <w:rFonts w:ascii="Cambria" w:hAnsi="Cambria" w:cs="Times New Roman"/>
          <w:color w:val="000000"/>
        </w:rPr>
        <w:t>supplemental instruction up to 45 minutes daily per goal area</w:t>
      </w:r>
      <w:r w:rsidRPr="009B3B20">
        <w:rPr>
          <w:rFonts w:ascii="Cambria" w:hAnsi="Cambria" w:cs="Times New Roman"/>
          <w:color w:val="000000"/>
        </w:rPr>
        <w:t xml:space="preserve">.  Instruction follows grade </w:t>
      </w:r>
      <w:r w:rsidRPr="00CF0A01">
        <w:rPr>
          <w:rFonts w:ascii="Cambria" w:hAnsi="Cambria" w:cs="Times New Roman"/>
          <w:color w:val="000000"/>
        </w:rPr>
        <w:t xml:space="preserve">level benchmarks with some accommodations and modifications to </w:t>
      </w:r>
      <w:r w:rsidR="00CF0A01" w:rsidRPr="00CF0A01">
        <w:rPr>
          <w:rFonts w:ascii="Cambria" w:hAnsi="Cambria" w:cs="Times New Roman"/>
          <w:color w:val="000000"/>
        </w:rPr>
        <w:t>the general</w:t>
      </w:r>
      <w:r w:rsidR="00CF0A01">
        <w:rPr>
          <w:rFonts w:ascii="Cambria" w:hAnsi="Cambria" w:cs="Times New Roman"/>
          <w:color w:val="000000"/>
        </w:rPr>
        <w:t xml:space="preserve"> education curriculum</w:t>
      </w:r>
      <w:r w:rsidRPr="009B3B20">
        <w:rPr>
          <w:rFonts w:ascii="Cambria" w:hAnsi="Cambria" w:cs="Times New Roman"/>
          <w:color w:val="000000"/>
        </w:rPr>
        <w:t>.  The focus of the program is to</w:t>
      </w:r>
      <w:r w:rsidR="00642D28">
        <w:rPr>
          <w:rFonts w:ascii="Cambria" w:hAnsi="Cambria" w:cs="Times New Roman"/>
          <w:color w:val="000000"/>
        </w:rPr>
        <w:t xml:space="preserve"> support academic, independence</w:t>
      </w:r>
      <w:r w:rsidRPr="009B3B20">
        <w:rPr>
          <w:rFonts w:ascii="Cambria" w:hAnsi="Cambria" w:cs="Times New Roman"/>
          <w:color w:val="000000"/>
        </w:rPr>
        <w:t xml:space="preserve"> or social skills within the grade level curriculum and provide direct instruction in goal areas.  Instruction will be pr</w:t>
      </w:r>
      <w:r w:rsidR="00F61CFE">
        <w:rPr>
          <w:rFonts w:ascii="Cambria" w:hAnsi="Cambria" w:cs="Times New Roman"/>
          <w:color w:val="000000"/>
        </w:rPr>
        <w:t xml:space="preserve">ovided to entitled individuals </w:t>
      </w:r>
      <w:r w:rsidRPr="009B3B20">
        <w:rPr>
          <w:rFonts w:ascii="Cambria" w:hAnsi="Cambria" w:cs="Times New Roman"/>
          <w:color w:val="000000"/>
        </w:rPr>
        <w:t>in general and/or special education classrooms.</w:t>
      </w:r>
    </w:p>
    <w:p w14:paraId="2253EE93" w14:textId="77777777" w:rsidR="009B3B20" w:rsidRPr="009B3B20" w:rsidRDefault="009B3B20" w:rsidP="00DE2FEC">
      <w:pPr>
        <w:ind w:left="360"/>
        <w:rPr>
          <w:rFonts w:ascii="Times" w:eastAsia="Times New Roman" w:hAnsi="Times" w:cs="Times New Roman"/>
          <w:sz w:val="20"/>
          <w:szCs w:val="20"/>
        </w:rPr>
      </w:pPr>
    </w:p>
    <w:p w14:paraId="79FF87DD" w14:textId="77777777" w:rsidR="00CF0A01" w:rsidRDefault="00CF0A01" w:rsidP="00DE2FEC">
      <w:pPr>
        <w:ind w:left="360"/>
        <w:rPr>
          <w:rFonts w:ascii="Cambria" w:hAnsi="Cambria" w:cs="Times New Roman"/>
          <w:b/>
          <w:bCs/>
          <w:color w:val="000000"/>
        </w:rPr>
      </w:pPr>
      <w:r>
        <w:rPr>
          <w:rFonts w:ascii="Cambria" w:hAnsi="Cambria" w:cs="Times New Roman"/>
          <w:b/>
          <w:bCs/>
          <w:color w:val="000000"/>
        </w:rPr>
        <w:t>Academic Skills Program (Available at Emerson Elementary, Wilder Elementary, and High School)</w:t>
      </w:r>
    </w:p>
    <w:p w14:paraId="636BE8BF" w14:textId="262FD069" w:rsidR="00CF0A01" w:rsidRPr="00CF0A01" w:rsidRDefault="00CF0A01" w:rsidP="00DE2FEC">
      <w:pPr>
        <w:ind w:left="360"/>
        <w:rPr>
          <w:rFonts w:ascii="Cambria" w:hAnsi="Cambria" w:cs="Times New Roman"/>
          <w:bCs/>
          <w:color w:val="000000"/>
        </w:rPr>
      </w:pPr>
      <w:r>
        <w:rPr>
          <w:rFonts w:ascii="Cambria" w:hAnsi="Cambria" w:cs="Times New Roman"/>
          <w:bCs/>
          <w:color w:val="000000"/>
        </w:rPr>
        <w:t>Programming consists of moderate supplemental instruction beyond 60 minutes in at least one goal area.  Instruction may include modified or alternate grade level benchmarks</w:t>
      </w:r>
      <w:r w:rsidR="00611295">
        <w:rPr>
          <w:rFonts w:ascii="Cambria" w:hAnsi="Cambria" w:cs="Times New Roman"/>
          <w:bCs/>
          <w:color w:val="000000"/>
        </w:rPr>
        <w:t>. The program will focus on improving academic performance, particularly i</w:t>
      </w:r>
      <w:r w:rsidR="00642D28">
        <w:rPr>
          <w:rFonts w:ascii="Cambria" w:hAnsi="Cambria" w:cs="Times New Roman"/>
          <w:bCs/>
          <w:color w:val="000000"/>
        </w:rPr>
        <w:t>n the areas of reading, writing</w:t>
      </w:r>
      <w:r w:rsidR="00611295">
        <w:rPr>
          <w:rFonts w:ascii="Cambria" w:hAnsi="Cambria" w:cs="Times New Roman"/>
          <w:bCs/>
          <w:color w:val="000000"/>
        </w:rPr>
        <w:t xml:space="preserve"> and mathematics</w:t>
      </w:r>
      <w:r>
        <w:rPr>
          <w:rFonts w:ascii="Cambria" w:hAnsi="Cambria" w:cs="Times New Roman"/>
          <w:bCs/>
          <w:color w:val="000000"/>
        </w:rPr>
        <w:t xml:space="preserve">, </w:t>
      </w:r>
      <w:r w:rsidR="00611295">
        <w:rPr>
          <w:rFonts w:ascii="Cambria" w:hAnsi="Cambria" w:cs="Times New Roman"/>
          <w:bCs/>
          <w:color w:val="000000"/>
        </w:rPr>
        <w:t xml:space="preserve">personal </w:t>
      </w:r>
      <w:r>
        <w:rPr>
          <w:rFonts w:ascii="Cambria" w:hAnsi="Cambria" w:cs="Times New Roman"/>
          <w:bCs/>
          <w:color w:val="000000"/>
        </w:rPr>
        <w:t>independence</w:t>
      </w:r>
      <w:r w:rsidR="00611295">
        <w:rPr>
          <w:rFonts w:ascii="Cambria" w:hAnsi="Cambria" w:cs="Times New Roman"/>
          <w:bCs/>
          <w:color w:val="000000"/>
        </w:rPr>
        <w:t xml:space="preserve"> and self-advocacy skills, and/or</w:t>
      </w:r>
      <w:r>
        <w:rPr>
          <w:rFonts w:ascii="Cambria" w:hAnsi="Cambria" w:cs="Times New Roman"/>
          <w:bCs/>
          <w:color w:val="000000"/>
        </w:rPr>
        <w:t xml:space="preserve"> social skills that are not addressed in the grade level curriculum.  Instruction may occur in the general education or special</w:t>
      </w:r>
      <w:r w:rsidR="00611295">
        <w:rPr>
          <w:rFonts w:ascii="Cambria" w:hAnsi="Cambria" w:cs="Times New Roman"/>
          <w:bCs/>
          <w:color w:val="000000"/>
        </w:rPr>
        <w:t xml:space="preserve"> education setting, and cons</w:t>
      </w:r>
      <w:r w:rsidR="00642D28">
        <w:rPr>
          <w:rFonts w:ascii="Cambria" w:hAnsi="Cambria" w:cs="Times New Roman"/>
          <w:bCs/>
          <w:color w:val="000000"/>
        </w:rPr>
        <w:t>ist of large group, small group</w:t>
      </w:r>
      <w:r w:rsidR="00611295">
        <w:rPr>
          <w:rFonts w:ascii="Cambria" w:hAnsi="Cambria" w:cs="Times New Roman"/>
          <w:bCs/>
          <w:color w:val="000000"/>
        </w:rPr>
        <w:t xml:space="preserve"> or one-to-one student teacher interactions.</w:t>
      </w:r>
    </w:p>
    <w:p w14:paraId="7D3E8B1E" w14:textId="77777777" w:rsidR="00CF0A01" w:rsidRDefault="00CF0A01" w:rsidP="00DE2FEC">
      <w:pPr>
        <w:ind w:left="360"/>
        <w:rPr>
          <w:rFonts w:ascii="Cambria" w:hAnsi="Cambria" w:cs="Times New Roman"/>
          <w:b/>
          <w:bCs/>
          <w:color w:val="000000"/>
        </w:rPr>
      </w:pPr>
    </w:p>
    <w:p w14:paraId="08F44843" w14:textId="5B0C2D9B" w:rsidR="009B3B20" w:rsidRPr="009B3B20" w:rsidRDefault="009B3B20" w:rsidP="00DE2FEC">
      <w:pPr>
        <w:ind w:left="360"/>
        <w:rPr>
          <w:rFonts w:ascii="Times" w:hAnsi="Times" w:cs="Times New Roman"/>
          <w:sz w:val="20"/>
          <w:szCs w:val="20"/>
        </w:rPr>
      </w:pPr>
      <w:r w:rsidRPr="009B3B20">
        <w:rPr>
          <w:rFonts w:ascii="Cambria" w:hAnsi="Cambria" w:cs="Times New Roman"/>
          <w:b/>
          <w:bCs/>
          <w:color w:val="000000"/>
        </w:rPr>
        <w:t>Functional Skills Programming:  (Available at Emerson Elementary, Middle School, and High School)</w:t>
      </w:r>
    </w:p>
    <w:p w14:paraId="1E84DC90" w14:textId="28E73C14" w:rsidR="009B3B20" w:rsidRPr="009B3B20" w:rsidRDefault="009B3B20" w:rsidP="00DE2FEC">
      <w:pPr>
        <w:ind w:left="360"/>
        <w:rPr>
          <w:rFonts w:ascii="Times" w:hAnsi="Times" w:cs="Times New Roman"/>
          <w:sz w:val="20"/>
          <w:szCs w:val="20"/>
        </w:rPr>
      </w:pPr>
      <w:r w:rsidRPr="009B3B20">
        <w:rPr>
          <w:rFonts w:ascii="Cambria" w:hAnsi="Cambria" w:cs="Times New Roman"/>
          <w:color w:val="000000"/>
        </w:rPr>
        <w:t>Programing consists of significant supplemental instruction beyond 60 minutes in multiple goal areas.  Instruction typically includes alternative grade level benchmarks and the focus of the program is to impr</w:t>
      </w:r>
      <w:r w:rsidR="00642D28">
        <w:rPr>
          <w:rFonts w:ascii="Cambria" w:hAnsi="Cambria" w:cs="Times New Roman"/>
          <w:color w:val="000000"/>
        </w:rPr>
        <w:t>ove communication, daily living</w:t>
      </w:r>
      <w:r w:rsidRPr="009B3B20">
        <w:rPr>
          <w:rFonts w:ascii="Cambria" w:hAnsi="Cambria" w:cs="Times New Roman"/>
          <w:color w:val="000000"/>
        </w:rPr>
        <w:t xml:space="preserve"> or independence skills.  Most instruction is provided in the special education classroom with social activities and some academic activities in the general setting.</w:t>
      </w:r>
    </w:p>
    <w:p w14:paraId="6A0E5491" w14:textId="77777777" w:rsidR="009B3B20" w:rsidRPr="009B3B20" w:rsidRDefault="009B3B20" w:rsidP="00DE2FEC">
      <w:pPr>
        <w:ind w:left="360"/>
        <w:rPr>
          <w:rFonts w:ascii="Times" w:eastAsia="Times New Roman" w:hAnsi="Times" w:cs="Times New Roman"/>
          <w:sz w:val="20"/>
          <w:szCs w:val="20"/>
        </w:rPr>
      </w:pPr>
    </w:p>
    <w:p w14:paraId="22434F9B" w14:textId="3A69041D" w:rsidR="009B3B20" w:rsidRPr="00C165C1" w:rsidRDefault="009B3B20" w:rsidP="00DE2FEC">
      <w:pPr>
        <w:ind w:left="360"/>
        <w:rPr>
          <w:rFonts w:ascii="Times" w:hAnsi="Times" w:cs="Times New Roman"/>
          <w:sz w:val="20"/>
          <w:szCs w:val="20"/>
        </w:rPr>
      </w:pPr>
      <w:r w:rsidRPr="009B3B20">
        <w:rPr>
          <w:rFonts w:ascii="Cambria" w:hAnsi="Cambria" w:cs="Times New Roman"/>
          <w:color w:val="000000"/>
        </w:rPr>
        <w:t>The functional skills program will help students</w:t>
      </w:r>
      <w:r w:rsidR="00642D28">
        <w:rPr>
          <w:rFonts w:ascii="Cambria" w:hAnsi="Cambria" w:cs="Times New Roman"/>
          <w:color w:val="000000"/>
        </w:rPr>
        <w:t xml:space="preserve"> develop the following skills: g</w:t>
      </w:r>
      <w:r w:rsidRPr="009B3B20">
        <w:rPr>
          <w:rFonts w:ascii="Cambria" w:hAnsi="Cambria" w:cs="Times New Roman"/>
          <w:color w:val="000000"/>
        </w:rPr>
        <w:t>eneral academics, co</w:t>
      </w:r>
      <w:r w:rsidR="00F960A9">
        <w:rPr>
          <w:rFonts w:ascii="Cambria" w:hAnsi="Cambria" w:cs="Times New Roman"/>
          <w:color w:val="000000"/>
        </w:rPr>
        <w:t>mmunication, social, life, self-</w:t>
      </w:r>
      <w:r w:rsidRPr="009B3B20">
        <w:rPr>
          <w:rFonts w:ascii="Cambria" w:hAnsi="Cambria" w:cs="Times New Roman"/>
          <w:color w:val="000000"/>
        </w:rPr>
        <w:t>help, community mob</w:t>
      </w:r>
      <w:r w:rsidR="00642D28">
        <w:rPr>
          <w:rFonts w:ascii="Cambria" w:hAnsi="Cambria" w:cs="Times New Roman"/>
          <w:color w:val="000000"/>
        </w:rPr>
        <w:t>ility, transition, goal setting</w:t>
      </w:r>
      <w:r w:rsidRPr="009B3B20">
        <w:rPr>
          <w:rFonts w:ascii="Cambria" w:hAnsi="Cambria" w:cs="Times New Roman"/>
          <w:color w:val="000000"/>
        </w:rPr>
        <w:t xml:space="preserve"> and work experience.</w:t>
      </w:r>
    </w:p>
    <w:p w14:paraId="112CA789" w14:textId="77777777" w:rsidR="009B3B20" w:rsidRDefault="009B3B20" w:rsidP="00DE2FEC">
      <w:pPr>
        <w:ind w:left="360"/>
        <w:rPr>
          <w:rFonts w:ascii="Times" w:eastAsia="Times New Roman" w:hAnsi="Times" w:cs="Times New Roman"/>
          <w:sz w:val="20"/>
          <w:szCs w:val="20"/>
        </w:rPr>
      </w:pPr>
    </w:p>
    <w:p w14:paraId="4205926F" w14:textId="77777777" w:rsidR="00212F88" w:rsidRDefault="00212F88" w:rsidP="00DE2FEC">
      <w:pPr>
        <w:ind w:left="360"/>
        <w:rPr>
          <w:rFonts w:ascii="Times" w:eastAsia="Times New Roman" w:hAnsi="Times" w:cs="Times New Roman"/>
          <w:sz w:val="20"/>
          <w:szCs w:val="20"/>
        </w:rPr>
      </w:pPr>
    </w:p>
    <w:p w14:paraId="6ACF815E" w14:textId="77777777" w:rsidR="00212F88" w:rsidRDefault="00212F88" w:rsidP="00DE2FEC">
      <w:pPr>
        <w:ind w:left="360"/>
        <w:rPr>
          <w:rFonts w:ascii="Times" w:eastAsia="Times New Roman" w:hAnsi="Times" w:cs="Times New Roman"/>
          <w:sz w:val="20"/>
          <w:szCs w:val="20"/>
        </w:rPr>
      </w:pPr>
    </w:p>
    <w:p w14:paraId="35A2D335" w14:textId="77777777" w:rsidR="00212F88" w:rsidRPr="009B3B20" w:rsidRDefault="00212F88" w:rsidP="00DE2FEC">
      <w:pPr>
        <w:ind w:left="360"/>
        <w:rPr>
          <w:rFonts w:ascii="Times" w:eastAsia="Times New Roman" w:hAnsi="Times" w:cs="Times New Roman"/>
          <w:sz w:val="20"/>
          <w:szCs w:val="20"/>
        </w:rPr>
      </w:pPr>
    </w:p>
    <w:p w14:paraId="70227D9E" w14:textId="76E7C8AF" w:rsidR="009B3B20" w:rsidRPr="009B3B20" w:rsidRDefault="009B3B20" w:rsidP="00DE2FEC">
      <w:pPr>
        <w:ind w:left="360"/>
        <w:rPr>
          <w:rFonts w:ascii="Times" w:hAnsi="Times" w:cs="Times New Roman"/>
          <w:sz w:val="20"/>
          <w:szCs w:val="20"/>
        </w:rPr>
      </w:pPr>
      <w:r w:rsidRPr="009B3B20">
        <w:rPr>
          <w:rFonts w:ascii="Cambria" w:hAnsi="Cambria" w:cs="Times New Roman"/>
          <w:b/>
          <w:bCs/>
          <w:color w:val="000000"/>
        </w:rPr>
        <w:t>Behavior Skills Program</w:t>
      </w:r>
      <w:r w:rsidR="00C165C1">
        <w:rPr>
          <w:rFonts w:ascii="Times" w:hAnsi="Times" w:cs="Times New Roman"/>
          <w:sz w:val="20"/>
          <w:szCs w:val="20"/>
        </w:rPr>
        <w:t xml:space="preserve"> </w:t>
      </w:r>
      <w:r w:rsidR="00C165C1">
        <w:rPr>
          <w:rFonts w:ascii="Cambria" w:hAnsi="Cambria" w:cs="Times New Roman"/>
          <w:b/>
          <w:bCs/>
          <w:color w:val="000000"/>
        </w:rPr>
        <w:t>(P</w:t>
      </w:r>
      <w:r w:rsidRPr="009B3B20">
        <w:rPr>
          <w:rFonts w:ascii="Cambria" w:hAnsi="Cambria" w:cs="Times New Roman"/>
          <w:b/>
          <w:bCs/>
          <w:color w:val="000000"/>
        </w:rPr>
        <w:t>rimary</w:t>
      </w:r>
      <w:r w:rsidR="00C165C1">
        <w:rPr>
          <w:rFonts w:ascii="Cambria" w:hAnsi="Cambria" w:cs="Times New Roman"/>
          <w:b/>
          <w:bCs/>
          <w:color w:val="000000"/>
        </w:rPr>
        <w:t>)</w:t>
      </w:r>
    </w:p>
    <w:p w14:paraId="763A1074" w14:textId="77777777" w:rsidR="009B3B20" w:rsidRPr="009B3B20" w:rsidRDefault="009B3B20" w:rsidP="00DE2FEC">
      <w:pPr>
        <w:ind w:left="360"/>
        <w:rPr>
          <w:rFonts w:ascii="Times" w:hAnsi="Times" w:cs="Times New Roman"/>
          <w:sz w:val="20"/>
          <w:szCs w:val="20"/>
        </w:rPr>
      </w:pPr>
      <w:r w:rsidRPr="009B3B20">
        <w:rPr>
          <w:rFonts w:ascii="Cambria" w:hAnsi="Cambria" w:cs="Times New Roman"/>
          <w:color w:val="000000"/>
        </w:rPr>
        <w:t xml:space="preserve">Programming consists of a moderate to significant behavior plan with specialized instruction beyond 60 minutes in behavioral goal areas.  Behavior instruction typically includes grade level benchmarks and positive behavior skills training that are not explicitly taught in the general education setting.  The focus of the program is to improve social skills and decrease problematic behaviors.  Instruction may be provided in the general education or special education classroom and small groups typically do not have more than three students. </w:t>
      </w:r>
    </w:p>
    <w:p w14:paraId="353A87AB" w14:textId="77777777" w:rsidR="008C2E3F" w:rsidRPr="009B3B20" w:rsidRDefault="008C2E3F" w:rsidP="00B907EC">
      <w:pPr>
        <w:rPr>
          <w:rFonts w:ascii="Times" w:eastAsia="Times New Roman" w:hAnsi="Times" w:cs="Times New Roman"/>
          <w:sz w:val="20"/>
          <w:szCs w:val="20"/>
        </w:rPr>
      </w:pPr>
    </w:p>
    <w:p w14:paraId="187AF2B4" w14:textId="430FE2F6" w:rsidR="009B3B20" w:rsidRPr="009B3B20" w:rsidRDefault="00C165C1" w:rsidP="00DE2FEC">
      <w:pPr>
        <w:ind w:left="360"/>
        <w:rPr>
          <w:rFonts w:ascii="Times" w:hAnsi="Times" w:cs="Times New Roman"/>
          <w:sz w:val="20"/>
          <w:szCs w:val="20"/>
        </w:rPr>
      </w:pPr>
      <w:r w:rsidRPr="009B3B20">
        <w:rPr>
          <w:rFonts w:ascii="Cambria" w:hAnsi="Cambria" w:cs="Times New Roman"/>
          <w:b/>
          <w:bCs/>
          <w:color w:val="000000"/>
        </w:rPr>
        <w:t>Behavior Skills Program</w:t>
      </w:r>
      <w:r>
        <w:rPr>
          <w:rFonts w:ascii="Times" w:hAnsi="Times" w:cs="Times New Roman"/>
          <w:sz w:val="20"/>
          <w:szCs w:val="20"/>
        </w:rPr>
        <w:t xml:space="preserve"> </w:t>
      </w:r>
      <w:r>
        <w:rPr>
          <w:rFonts w:ascii="Cambria" w:hAnsi="Cambria" w:cs="Times New Roman"/>
          <w:b/>
          <w:bCs/>
          <w:color w:val="000000"/>
        </w:rPr>
        <w:t>(S</w:t>
      </w:r>
      <w:r w:rsidR="009B3B20" w:rsidRPr="009B3B20">
        <w:rPr>
          <w:rFonts w:ascii="Cambria" w:hAnsi="Cambria" w:cs="Times New Roman"/>
          <w:b/>
          <w:bCs/>
          <w:color w:val="000000"/>
        </w:rPr>
        <w:t>econdary</w:t>
      </w:r>
      <w:r>
        <w:rPr>
          <w:rFonts w:ascii="Cambria" w:hAnsi="Cambria" w:cs="Times New Roman"/>
          <w:b/>
          <w:bCs/>
          <w:color w:val="000000"/>
        </w:rPr>
        <w:t>)</w:t>
      </w:r>
    </w:p>
    <w:p w14:paraId="3FBD95BE" w14:textId="77777777" w:rsidR="009B3B20" w:rsidRPr="009B3B20" w:rsidRDefault="009B3B20" w:rsidP="00DE2FEC">
      <w:pPr>
        <w:ind w:left="360"/>
        <w:rPr>
          <w:rFonts w:ascii="Times" w:eastAsia="Times New Roman" w:hAnsi="Times" w:cs="Times New Roman"/>
          <w:sz w:val="20"/>
          <w:szCs w:val="20"/>
        </w:rPr>
      </w:pPr>
      <w:r w:rsidRPr="009B3B20">
        <w:rPr>
          <w:rFonts w:ascii="Cambria" w:eastAsia="Times New Roman" w:hAnsi="Cambria" w:cs="Times New Roman"/>
          <w:color w:val="000000"/>
        </w:rPr>
        <w:t xml:space="preserve">Programming consists of a moderate to significant behavior plan with specialized instruction in behavioral goal areas. Behavior instruction typically includes grade level benchmarks and positive behavior skills training that are not explicitly taught in the general education setting. The focus of the program is to improve social skills, self-advocacy skills, independence skills, positive peer and adult relationships and positive decision making; as well as generalizing positive behaviors into the general education setting and community. </w:t>
      </w:r>
    </w:p>
    <w:bookmarkEnd w:id="0"/>
    <w:p w14:paraId="67267642" w14:textId="77777777" w:rsidR="0076378A" w:rsidRDefault="0076378A"/>
    <w:p w14:paraId="57875475" w14:textId="77777777" w:rsidR="00954FAC" w:rsidRDefault="00954FAC"/>
    <w:p w14:paraId="4FD431FB" w14:textId="77777777" w:rsidR="00B3345D" w:rsidRDefault="00954FAC" w:rsidP="00B3345D">
      <w:pPr>
        <w:rPr>
          <w:b/>
          <w:u w:val="single"/>
        </w:rPr>
      </w:pPr>
      <w:r w:rsidRPr="00954FAC">
        <w:rPr>
          <w:b/>
          <w:u w:val="single"/>
        </w:rPr>
        <w:t>Special Education Caseloads</w:t>
      </w:r>
    </w:p>
    <w:p w14:paraId="7AE81E20" w14:textId="59DF48E1" w:rsidR="00B3345D" w:rsidRPr="00003C0F" w:rsidRDefault="00B3345D" w:rsidP="00B3345D">
      <w:pPr>
        <w:rPr>
          <w:rFonts w:cs="p†"/>
          <w:b/>
        </w:rPr>
      </w:pPr>
      <w:r w:rsidRPr="00003C0F">
        <w:rPr>
          <w:b/>
        </w:rPr>
        <w:t>(</w:t>
      </w:r>
      <w:r w:rsidR="00DC4E1B" w:rsidRPr="00003C0F">
        <w:rPr>
          <w:rFonts w:cs="p†"/>
          <w:b/>
        </w:rPr>
        <w:t xml:space="preserve">How will </w:t>
      </w:r>
      <w:r w:rsidRPr="00003C0F">
        <w:rPr>
          <w:rFonts w:cs="p†"/>
          <w:b/>
        </w:rPr>
        <w:t>caseloads of special education teachers be determined and regularly monitored?)</w:t>
      </w:r>
    </w:p>
    <w:p w14:paraId="064410A9" w14:textId="77777777" w:rsidR="00B3345D" w:rsidRPr="00B3345D" w:rsidRDefault="00B3345D" w:rsidP="00B3345D">
      <w:pPr>
        <w:rPr>
          <w:b/>
          <w:u w:val="single"/>
        </w:rPr>
      </w:pPr>
    </w:p>
    <w:p w14:paraId="03F60CCE" w14:textId="5DC9E712" w:rsidR="003715F2" w:rsidRDefault="00B3345D" w:rsidP="00B3345D">
      <w:pPr>
        <w:widowControl w:val="0"/>
        <w:autoSpaceDE w:val="0"/>
        <w:autoSpaceDN w:val="0"/>
        <w:adjustRightInd w:val="0"/>
        <w:rPr>
          <w:rFonts w:cs="p†"/>
        </w:rPr>
      </w:pPr>
      <w:r w:rsidRPr="00B3345D">
        <w:rPr>
          <w:rFonts w:cs="p†"/>
        </w:rPr>
        <w:t>The Indianola Community School District will utilize a combina</w:t>
      </w:r>
      <w:r>
        <w:rPr>
          <w:rFonts w:cs="p†"/>
        </w:rPr>
        <w:t xml:space="preserve">tion of student count and point </w:t>
      </w:r>
      <w:r w:rsidRPr="00B3345D">
        <w:rPr>
          <w:rFonts w:cs="p†"/>
        </w:rPr>
        <w:t xml:space="preserve">total </w:t>
      </w:r>
      <w:r w:rsidR="00DC4E1B">
        <w:rPr>
          <w:rFonts w:cs="p†"/>
        </w:rPr>
        <w:t>based on the intensity of student needs</w:t>
      </w:r>
      <w:r w:rsidR="00847862">
        <w:rPr>
          <w:rFonts w:cs="p†"/>
        </w:rPr>
        <w:t xml:space="preserve"> and the </w:t>
      </w:r>
      <w:r w:rsidR="00860831">
        <w:rPr>
          <w:rFonts w:cs="p†"/>
        </w:rPr>
        <w:t>assigned level of service.  These factors</w:t>
      </w:r>
      <w:r w:rsidR="00847862">
        <w:rPr>
          <w:rFonts w:cs="p†"/>
        </w:rPr>
        <w:t xml:space="preserve"> will </w:t>
      </w:r>
      <w:r w:rsidR="00DC4E1B">
        <w:rPr>
          <w:rFonts w:cs="p†"/>
        </w:rPr>
        <w:t xml:space="preserve">be determined using a </w:t>
      </w:r>
      <w:r w:rsidRPr="00B3345D">
        <w:rPr>
          <w:rFonts w:cs="p†"/>
        </w:rPr>
        <w:t>weighted matrix</w:t>
      </w:r>
      <w:r w:rsidR="00DC4E1B">
        <w:rPr>
          <w:rFonts w:cs="p†"/>
        </w:rPr>
        <w:t xml:space="preserve"> that reflects necessary curriculum modifications, amount of specially designed instruction provided, additiona</w:t>
      </w:r>
      <w:r w:rsidR="00642D28">
        <w:rPr>
          <w:rFonts w:cs="p†"/>
        </w:rPr>
        <w:t>l supports for school personnel</w:t>
      </w:r>
      <w:r w:rsidR="00DC4E1B">
        <w:rPr>
          <w:rFonts w:cs="p†"/>
        </w:rPr>
        <w:t xml:space="preserve"> and supplementary </w:t>
      </w:r>
      <w:r w:rsidR="003715F2">
        <w:rPr>
          <w:rFonts w:cs="p†"/>
        </w:rPr>
        <w:t xml:space="preserve">aids and services prescribed in </w:t>
      </w:r>
      <w:r w:rsidR="00860831">
        <w:rPr>
          <w:rFonts w:cs="p†"/>
        </w:rPr>
        <w:t>each student’s IEP</w:t>
      </w:r>
      <w:r w:rsidRPr="00B3345D">
        <w:rPr>
          <w:rFonts w:cs="p†"/>
        </w:rPr>
        <w:t xml:space="preserve">. </w:t>
      </w:r>
    </w:p>
    <w:p w14:paraId="27AA2FFD" w14:textId="77777777" w:rsidR="003715F2" w:rsidRDefault="003715F2" w:rsidP="00B3345D">
      <w:pPr>
        <w:widowControl w:val="0"/>
        <w:autoSpaceDE w:val="0"/>
        <w:autoSpaceDN w:val="0"/>
        <w:adjustRightInd w:val="0"/>
        <w:rPr>
          <w:rFonts w:cs="p†"/>
        </w:rPr>
      </w:pPr>
    </w:p>
    <w:p w14:paraId="599AFE48" w14:textId="2DED95BD" w:rsidR="00B3345D" w:rsidRDefault="00B3345D" w:rsidP="00B3345D">
      <w:pPr>
        <w:widowControl w:val="0"/>
        <w:autoSpaceDE w:val="0"/>
        <w:autoSpaceDN w:val="0"/>
        <w:adjustRightInd w:val="0"/>
        <w:rPr>
          <w:rFonts w:cs="p†"/>
        </w:rPr>
      </w:pPr>
      <w:r w:rsidRPr="00B3345D">
        <w:rPr>
          <w:rFonts w:cs="p†"/>
        </w:rPr>
        <w:t xml:space="preserve">The following table indicates the minimum students and </w:t>
      </w:r>
      <w:r w:rsidR="00A666D6">
        <w:rPr>
          <w:rFonts w:cs="p†"/>
        </w:rPr>
        <w:t xml:space="preserve">classroom </w:t>
      </w:r>
      <w:r w:rsidRPr="00B3345D">
        <w:rPr>
          <w:rFonts w:cs="p†"/>
        </w:rPr>
        <w:t>points</w:t>
      </w:r>
      <w:r>
        <w:rPr>
          <w:rFonts w:cs="p†"/>
        </w:rPr>
        <w:t xml:space="preserve"> </w:t>
      </w:r>
      <w:r w:rsidRPr="00B3345D">
        <w:rPr>
          <w:rFonts w:cs="p†"/>
        </w:rPr>
        <w:t>as well as the maximum stude</w:t>
      </w:r>
      <w:r>
        <w:rPr>
          <w:rFonts w:cs="p†"/>
        </w:rPr>
        <w:t xml:space="preserve">nts and </w:t>
      </w:r>
      <w:r w:rsidR="00A666D6">
        <w:rPr>
          <w:rFonts w:cs="p†"/>
        </w:rPr>
        <w:t xml:space="preserve">classroom </w:t>
      </w:r>
      <w:r>
        <w:rPr>
          <w:rFonts w:cs="p†"/>
        </w:rPr>
        <w:t>points for teacher case</w:t>
      </w:r>
      <w:r w:rsidRPr="00B3345D">
        <w:rPr>
          <w:rFonts w:cs="p†"/>
        </w:rPr>
        <w:t>loads for teachers at each level.</w:t>
      </w:r>
    </w:p>
    <w:p w14:paraId="49211ED8" w14:textId="77777777" w:rsidR="00402B4B" w:rsidRDefault="00402B4B" w:rsidP="00B3345D">
      <w:pPr>
        <w:widowControl w:val="0"/>
        <w:autoSpaceDE w:val="0"/>
        <w:autoSpaceDN w:val="0"/>
        <w:adjustRightInd w:val="0"/>
        <w:rPr>
          <w:rFonts w:cs="p†"/>
        </w:rPr>
      </w:pPr>
    </w:p>
    <w:p w14:paraId="6F5EA0FE" w14:textId="566C1E68" w:rsidR="00402B4B" w:rsidRDefault="00402B4B" w:rsidP="00402B4B">
      <w:pPr>
        <w:widowControl w:val="0"/>
        <w:autoSpaceDE w:val="0"/>
        <w:autoSpaceDN w:val="0"/>
        <w:adjustRightInd w:val="0"/>
        <w:rPr>
          <w:rFonts w:cs="p†"/>
        </w:rPr>
      </w:pPr>
      <w:r w:rsidRPr="00B3345D">
        <w:rPr>
          <w:rFonts w:cs="p†"/>
        </w:rPr>
        <w:t xml:space="preserve">Caseloads will be formally reviewed three times per school year using the </w:t>
      </w:r>
      <w:r w:rsidR="00542873" w:rsidRPr="00860831">
        <w:rPr>
          <w:i/>
        </w:rPr>
        <w:t>Caseload Matrix for Determining Classroom Points</w:t>
      </w:r>
      <w:r>
        <w:rPr>
          <w:rFonts w:cs="p†"/>
        </w:rPr>
        <w:t>. Each special education teacher and their building principal will conduct a formal caseload review</w:t>
      </w:r>
      <w:r w:rsidRPr="00B3345D">
        <w:rPr>
          <w:rFonts w:cs="p†"/>
        </w:rPr>
        <w:t xml:space="preserve"> as follows:</w:t>
      </w:r>
    </w:p>
    <w:p w14:paraId="1C531BA6" w14:textId="77777777" w:rsidR="00402B4B" w:rsidRPr="00B3345D" w:rsidRDefault="00402B4B" w:rsidP="00402B4B">
      <w:pPr>
        <w:widowControl w:val="0"/>
        <w:autoSpaceDE w:val="0"/>
        <w:autoSpaceDN w:val="0"/>
        <w:adjustRightInd w:val="0"/>
        <w:rPr>
          <w:rFonts w:cs="p†"/>
        </w:rPr>
      </w:pPr>
    </w:p>
    <w:p w14:paraId="3B586E05" w14:textId="77777777" w:rsidR="00402B4B" w:rsidRPr="00B3345D" w:rsidRDefault="00402B4B" w:rsidP="00402B4B">
      <w:pPr>
        <w:widowControl w:val="0"/>
        <w:autoSpaceDE w:val="0"/>
        <w:autoSpaceDN w:val="0"/>
        <w:adjustRightInd w:val="0"/>
        <w:ind w:left="360"/>
        <w:rPr>
          <w:rFonts w:cs="p†"/>
        </w:rPr>
      </w:pPr>
      <w:r w:rsidRPr="00B3345D">
        <w:rPr>
          <w:rFonts w:cs="p†"/>
        </w:rPr>
        <w:t>1. at the beginning of the school year,</w:t>
      </w:r>
    </w:p>
    <w:p w14:paraId="4A8190EE" w14:textId="77777777" w:rsidR="00402B4B" w:rsidRPr="00B3345D" w:rsidRDefault="00402B4B" w:rsidP="00402B4B">
      <w:pPr>
        <w:widowControl w:val="0"/>
        <w:autoSpaceDE w:val="0"/>
        <w:autoSpaceDN w:val="0"/>
        <w:adjustRightInd w:val="0"/>
        <w:ind w:left="360"/>
        <w:rPr>
          <w:rFonts w:cs="p†"/>
        </w:rPr>
      </w:pPr>
      <w:r w:rsidRPr="00B3345D">
        <w:rPr>
          <w:rFonts w:cs="p†"/>
        </w:rPr>
        <w:t>2. by November 30, and</w:t>
      </w:r>
    </w:p>
    <w:p w14:paraId="67A1CF81" w14:textId="77777777" w:rsidR="00402B4B" w:rsidRPr="00B3345D" w:rsidRDefault="00402B4B" w:rsidP="00402B4B">
      <w:pPr>
        <w:ind w:left="360"/>
        <w:rPr>
          <w:b/>
          <w:u w:val="single"/>
        </w:rPr>
      </w:pPr>
      <w:r w:rsidRPr="00B3345D">
        <w:rPr>
          <w:rFonts w:cs="p†"/>
        </w:rPr>
        <w:t xml:space="preserve">3. by April1 </w:t>
      </w:r>
      <w:r>
        <w:rPr>
          <w:rFonts w:cs="p†"/>
        </w:rPr>
        <w:t>(</w:t>
      </w:r>
      <w:r w:rsidRPr="00B3345D">
        <w:rPr>
          <w:rFonts w:cs="p†"/>
        </w:rPr>
        <w:t>to plan for the following school year</w:t>
      </w:r>
      <w:r>
        <w:rPr>
          <w:rFonts w:cs="p†"/>
        </w:rPr>
        <w:t>)</w:t>
      </w:r>
      <w:r w:rsidRPr="00B3345D">
        <w:rPr>
          <w:rFonts w:cs="p†"/>
        </w:rPr>
        <w:t>.</w:t>
      </w:r>
    </w:p>
    <w:p w14:paraId="45A267EC" w14:textId="77777777" w:rsidR="00402B4B" w:rsidRDefault="00402B4B" w:rsidP="00402B4B">
      <w:pPr>
        <w:rPr>
          <w:b/>
          <w:u w:val="single"/>
        </w:rPr>
      </w:pPr>
    </w:p>
    <w:p w14:paraId="23A27968" w14:textId="692BCEF8" w:rsidR="0073644A" w:rsidRPr="00B907EC" w:rsidRDefault="00402B4B" w:rsidP="00B907EC">
      <w:r>
        <w:t xml:space="preserve">The special education teacher will determine their number of classroom points according to the </w:t>
      </w:r>
      <w:r w:rsidRPr="00860831">
        <w:rPr>
          <w:i/>
        </w:rPr>
        <w:t>Caseload Matrix</w:t>
      </w:r>
      <w:r>
        <w:t>.  The teacher will report</w:t>
      </w:r>
      <w:r w:rsidR="00642D28">
        <w:t>, to their building principal,</w:t>
      </w:r>
      <w:r>
        <w:t xml:space="preserve"> </w:t>
      </w:r>
      <w:r w:rsidR="00542873">
        <w:t xml:space="preserve">the number of students </w:t>
      </w:r>
      <w:r>
        <w:t>and the number of classroom points reflecting the level of service these students require.  The building principal will work with each special education teachers to balance rosters and resolve caseload concerns.</w:t>
      </w:r>
    </w:p>
    <w:p w14:paraId="2B184E5E" w14:textId="77777777" w:rsidR="0073644A" w:rsidRDefault="0073644A" w:rsidP="00B3345D">
      <w:pPr>
        <w:widowControl w:val="0"/>
        <w:autoSpaceDE w:val="0"/>
        <w:autoSpaceDN w:val="0"/>
        <w:adjustRightInd w:val="0"/>
        <w:rPr>
          <w:rFonts w:cs="p†"/>
        </w:rPr>
      </w:pPr>
    </w:p>
    <w:p w14:paraId="392026EA" w14:textId="6B091901" w:rsidR="00741076" w:rsidRDefault="00741076">
      <w:pPr>
        <w:rPr>
          <w:rFonts w:cs="p†"/>
        </w:rPr>
      </w:pPr>
      <w:r>
        <w:rPr>
          <w:rFonts w:cs="p†"/>
        </w:rPr>
        <w:br w:type="page"/>
      </w:r>
    </w:p>
    <w:p w14:paraId="57111D85" w14:textId="77777777" w:rsidR="00D7058C" w:rsidRDefault="00D7058C" w:rsidP="00B3345D">
      <w:pPr>
        <w:widowControl w:val="0"/>
        <w:autoSpaceDE w:val="0"/>
        <w:autoSpaceDN w:val="0"/>
        <w:adjustRightInd w:val="0"/>
        <w:rPr>
          <w:rFonts w:cs="p†"/>
        </w:rPr>
      </w:pPr>
    </w:p>
    <w:p w14:paraId="1AA60758" w14:textId="17C7C4F3" w:rsidR="00D60D4F" w:rsidRPr="00402B4B" w:rsidRDefault="00402B4B" w:rsidP="00E5319E">
      <w:pPr>
        <w:jc w:val="center"/>
        <w:rPr>
          <w:b/>
        </w:rPr>
      </w:pPr>
      <w:r w:rsidRPr="00402B4B">
        <w:rPr>
          <w:b/>
        </w:rPr>
        <w:t>Special Education Caseload Guidelines</w:t>
      </w:r>
    </w:p>
    <w:p w14:paraId="14740172" w14:textId="77777777" w:rsidR="009A7187" w:rsidRDefault="009A7187" w:rsidP="00E5319E">
      <w:pPr>
        <w:jc w:val="center"/>
      </w:pPr>
    </w:p>
    <w:tbl>
      <w:tblPr>
        <w:tblStyle w:val="TableGrid"/>
        <w:tblW w:w="0" w:type="auto"/>
        <w:tblLook w:val="04A0" w:firstRow="1" w:lastRow="0" w:firstColumn="1" w:lastColumn="0" w:noHBand="0" w:noVBand="1"/>
      </w:tblPr>
      <w:tblGrid>
        <w:gridCol w:w="2952"/>
        <w:gridCol w:w="2952"/>
        <w:gridCol w:w="2952"/>
      </w:tblGrid>
      <w:tr w:rsidR="009A7187" w14:paraId="385E362A" w14:textId="77777777" w:rsidTr="009A7187">
        <w:tc>
          <w:tcPr>
            <w:tcW w:w="8856" w:type="dxa"/>
            <w:gridSpan w:val="3"/>
            <w:tcBorders>
              <w:bottom w:val="single" w:sz="4" w:space="0" w:color="auto"/>
            </w:tcBorders>
          </w:tcPr>
          <w:p w14:paraId="63850000" w14:textId="77777777" w:rsidR="009A7187" w:rsidRDefault="009A7187" w:rsidP="00E5319E">
            <w:pPr>
              <w:jc w:val="center"/>
              <w:rPr>
                <w:rFonts w:ascii="Cambria" w:hAnsi="Cambria" w:cs="Times New Roman"/>
                <w:b/>
                <w:bCs/>
                <w:color w:val="000000"/>
              </w:rPr>
            </w:pPr>
            <w:r>
              <w:rPr>
                <w:rFonts w:ascii="Cambria" w:hAnsi="Cambria" w:cs="Times New Roman"/>
                <w:b/>
                <w:bCs/>
                <w:color w:val="000000"/>
              </w:rPr>
              <w:t>Purple and Gold Preschool*</w:t>
            </w:r>
          </w:p>
          <w:p w14:paraId="7149D430" w14:textId="6D12DD43" w:rsidR="009A7187" w:rsidRPr="009A7187" w:rsidRDefault="00847862" w:rsidP="00E5319E">
            <w:pPr>
              <w:widowControl w:val="0"/>
              <w:autoSpaceDE w:val="0"/>
              <w:autoSpaceDN w:val="0"/>
              <w:adjustRightInd w:val="0"/>
              <w:jc w:val="center"/>
              <w:rPr>
                <w:rFonts w:cs="p†"/>
                <w:sz w:val="22"/>
                <w:szCs w:val="22"/>
              </w:rPr>
            </w:pPr>
            <w:r>
              <w:rPr>
                <w:rFonts w:cs="p†"/>
                <w:sz w:val="22"/>
                <w:szCs w:val="22"/>
              </w:rPr>
              <w:t>E</w:t>
            </w:r>
            <w:r w:rsidR="009A7187" w:rsidRPr="009A7187">
              <w:rPr>
                <w:rFonts w:cs="p†"/>
                <w:sz w:val="22"/>
                <w:szCs w:val="22"/>
              </w:rPr>
              <w:t xml:space="preserve">arly childhood </w:t>
            </w:r>
            <w:r>
              <w:rPr>
                <w:rFonts w:cs="p†"/>
                <w:sz w:val="22"/>
                <w:szCs w:val="22"/>
              </w:rPr>
              <w:t xml:space="preserve">special education (ECSE) </w:t>
            </w:r>
            <w:r w:rsidR="009A7187" w:rsidRPr="009A7187">
              <w:rPr>
                <w:rFonts w:cs="p†"/>
                <w:sz w:val="22"/>
                <w:szCs w:val="22"/>
              </w:rPr>
              <w:t xml:space="preserve">classrooms will follow the guidelines set forth in the </w:t>
            </w:r>
            <w:r w:rsidR="009A7187">
              <w:rPr>
                <w:rFonts w:cs="p†"/>
                <w:sz w:val="22"/>
                <w:szCs w:val="22"/>
              </w:rPr>
              <w:t xml:space="preserve">Iowa Quality Preschool </w:t>
            </w:r>
            <w:r w:rsidR="009A7187" w:rsidRPr="009A7187">
              <w:rPr>
                <w:rFonts w:cs="p†"/>
                <w:sz w:val="22"/>
                <w:szCs w:val="22"/>
              </w:rPr>
              <w:t>Program Standards (QPPS).</w:t>
            </w:r>
          </w:p>
        </w:tc>
      </w:tr>
      <w:tr w:rsidR="009A7187" w14:paraId="28519994" w14:textId="77777777" w:rsidTr="009A7187">
        <w:tc>
          <w:tcPr>
            <w:tcW w:w="2952" w:type="dxa"/>
            <w:shd w:val="clear" w:color="auto" w:fill="E0E0E0"/>
          </w:tcPr>
          <w:p w14:paraId="1150C57F" w14:textId="77777777" w:rsidR="009A7187" w:rsidRDefault="009A7187" w:rsidP="00E5319E">
            <w:pPr>
              <w:jc w:val="center"/>
            </w:pPr>
          </w:p>
        </w:tc>
        <w:tc>
          <w:tcPr>
            <w:tcW w:w="2952" w:type="dxa"/>
            <w:shd w:val="clear" w:color="auto" w:fill="E0E0E0"/>
          </w:tcPr>
          <w:p w14:paraId="62B5639D" w14:textId="77777777" w:rsidR="009A7187" w:rsidRDefault="009A7187" w:rsidP="00E5319E">
            <w:pPr>
              <w:jc w:val="center"/>
            </w:pPr>
            <w:r>
              <w:t>Students</w:t>
            </w:r>
          </w:p>
        </w:tc>
        <w:tc>
          <w:tcPr>
            <w:tcW w:w="2952" w:type="dxa"/>
            <w:shd w:val="clear" w:color="auto" w:fill="E0E0E0"/>
          </w:tcPr>
          <w:p w14:paraId="63BB6D01" w14:textId="77777777" w:rsidR="009A7187" w:rsidRDefault="009A7187" w:rsidP="00E5319E">
            <w:pPr>
              <w:jc w:val="center"/>
            </w:pPr>
            <w:r>
              <w:t>Classroom Points</w:t>
            </w:r>
          </w:p>
        </w:tc>
      </w:tr>
      <w:tr w:rsidR="009A7187" w14:paraId="213A8300" w14:textId="77777777" w:rsidTr="009A7187">
        <w:tc>
          <w:tcPr>
            <w:tcW w:w="2952" w:type="dxa"/>
          </w:tcPr>
          <w:p w14:paraId="5D7D90EA" w14:textId="77777777" w:rsidR="009A7187" w:rsidRDefault="009A7187" w:rsidP="00E5319E">
            <w:pPr>
              <w:jc w:val="center"/>
            </w:pPr>
            <w:r>
              <w:t>Minimum</w:t>
            </w:r>
          </w:p>
        </w:tc>
        <w:tc>
          <w:tcPr>
            <w:tcW w:w="2952" w:type="dxa"/>
          </w:tcPr>
          <w:p w14:paraId="352D4C28" w14:textId="35669722" w:rsidR="009A7187" w:rsidRDefault="009A7187" w:rsidP="00E5319E">
            <w:pPr>
              <w:jc w:val="center"/>
            </w:pPr>
            <w:r>
              <w:t>--</w:t>
            </w:r>
          </w:p>
        </w:tc>
        <w:tc>
          <w:tcPr>
            <w:tcW w:w="2952" w:type="dxa"/>
          </w:tcPr>
          <w:p w14:paraId="25CF6AA2" w14:textId="6BDDA161" w:rsidR="009A7187" w:rsidRDefault="009A7187" w:rsidP="00E5319E">
            <w:pPr>
              <w:jc w:val="center"/>
            </w:pPr>
            <w:r>
              <w:t>--</w:t>
            </w:r>
          </w:p>
        </w:tc>
      </w:tr>
      <w:tr w:rsidR="009A7187" w14:paraId="2B847B1E" w14:textId="77777777" w:rsidTr="009A7187">
        <w:tc>
          <w:tcPr>
            <w:tcW w:w="2952" w:type="dxa"/>
          </w:tcPr>
          <w:p w14:paraId="5CC048AD" w14:textId="77777777" w:rsidR="009A7187" w:rsidRDefault="009A7187" w:rsidP="00E5319E">
            <w:pPr>
              <w:jc w:val="center"/>
            </w:pPr>
            <w:r>
              <w:t>Maximum</w:t>
            </w:r>
          </w:p>
        </w:tc>
        <w:tc>
          <w:tcPr>
            <w:tcW w:w="2952" w:type="dxa"/>
          </w:tcPr>
          <w:p w14:paraId="57B0FF18" w14:textId="2BEE124C" w:rsidR="009A7187" w:rsidRDefault="009A7187" w:rsidP="00E5319E">
            <w:pPr>
              <w:jc w:val="center"/>
            </w:pPr>
            <w:r>
              <w:t>10</w:t>
            </w:r>
            <w:r w:rsidR="00847862">
              <w:t xml:space="preserve"> or no more than 50% of total number of students in the class</w:t>
            </w:r>
          </w:p>
        </w:tc>
        <w:tc>
          <w:tcPr>
            <w:tcW w:w="2952" w:type="dxa"/>
          </w:tcPr>
          <w:p w14:paraId="3C372B4A" w14:textId="37F47DB2" w:rsidR="009A7187" w:rsidRDefault="009A7187" w:rsidP="00E5319E">
            <w:pPr>
              <w:jc w:val="center"/>
            </w:pPr>
            <w:r>
              <w:t>8</w:t>
            </w:r>
            <w:r w:rsidR="00847862">
              <w:t>0</w:t>
            </w:r>
          </w:p>
        </w:tc>
      </w:tr>
    </w:tbl>
    <w:p w14:paraId="5296766B" w14:textId="77777777" w:rsidR="009A7187" w:rsidRDefault="009A7187" w:rsidP="00E5319E">
      <w:pPr>
        <w:ind w:right="-90"/>
        <w:jc w:val="center"/>
      </w:pPr>
    </w:p>
    <w:tbl>
      <w:tblPr>
        <w:tblStyle w:val="TableGrid"/>
        <w:tblW w:w="0" w:type="auto"/>
        <w:tblLook w:val="04A0" w:firstRow="1" w:lastRow="0" w:firstColumn="1" w:lastColumn="0" w:noHBand="0" w:noVBand="1"/>
      </w:tblPr>
      <w:tblGrid>
        <w:gridCol w:w="2952"/>
        <w:gridCol w:w="2952"/>
        <w:gridCol w:w="2952"/>
      </w:tblGrid>
      <w:tr w:rsidR="00DC4E1B" w14:paraId="380A2991" w14:textId="77777777" w:rsidTr="00DC4E1B">
        <w:tc>
          <w:tcPr>
            <w:tcW w:w="8856" w:type="dxa"/>
            <w:gridSpan w:val="3"/>
            <w:tcBorders>
              <w:bottom w:val="single" w:sz="4" w:space="0" w:color="auto"/>
            </w:tcBorders>
          </w:tcPr>
          <w:p w14:paraId="00CC489C" w14:textId="0E1E0393" w:rsidR="00DC4E1B" w:rsidRDefault="00DC4E1B" w:rsidP="00E5319E">
            <w:pPr>
              <w:jc w:val="center"/>
            </w:pPr>
            <w:r w:rsidRPr="009B3B20">
              <w:rPr>
                <w:rFonts w:ascii="Cambria" w:hAnsi="Cambria" w:cs="Times New Roman"/>
                <w:b/>
                <w:bCs/>
                <w:color w:val="000000"/>
              </w:rPr>
              <w:t>Resource Program</w:t>
            </w:r>
          </w:p>
        </w:tc>
      </w:tr>
      <w:tr w:rsidR="00DC4E1B" w14:paraId="22ED193A" w14:textId="77777777" w:rsidTr="00DC4E1B">
        <w:tc>
          <w:tcPr>
            <w:tcW w:w="2952" w:type="dxa"/>
            <w:shd w:val="clear" w:color="auto" w:fill="E0E0E0"/>
          </w:tcPr>
          <w:p w14:paraId="78E96F8C" w14:textId="77777777" w:rsidR="00DC4E1B" w:rsidRDefault="00DC4E1B" w:rsidP="00E5319E">
            <w:pPr>
              <w:jc w:val="center"/>
            </w:pPr>
          </w:p>
        </w:tc>
        <w:tc>
          <w:tcPr>
            <w:tcW w:w="2952" w:type="dxa"/>
            <w:shd w:val="clear" w:color="auto" w:fill="E0E0E0"/>
          </w:tcPr>
          <w:p w14:paraId="2E694B4A" w14:textId="5D8284E3" w:rsidR="00DC4E1B" w:rsidRDefault="00DC4E1B" w:rsidP="00E5319E">
            <w:pPr>
              <w:jc w:val="center"/>
            </w:pPr>
            <w:r>
              <w:t>Students</w:t>
            </w:r>
          </w:p>
        </w:tc>
        <w:tc>
          <w:tcPr>
            <w:tcW w:w="2952" w:type="dxa"/>
            <w:shd w:val="clear" w:color="auto" w:fill="E0E0E0"/>
          </w:tcPr>
          <w:p w14:paraId="187A326C" w14:textId="7330EE06" w:rsidR="00DC4E1B" w:rsidRDefault="00DC4E1B" w:rsidP="00E5319E">
            <w:pPr>
              <w:jc w:val="center"/>
            </w:pPr>
            <w:r>
              <w:t>Classroom Points</w:t>
            </w:r>
          </w:p>
        </w:tc>
      </w:tr>
      <w:tr w:rsidR="00DC4E1B" w14:paraId="58A567E8" w14:textId="77777777" w:rsidTr="00DC4E1B">
        <w:tc>
          <w:tcPr>
            <w:tcW w:w="2952" w:type="dxa"/>
          </w:tcPr>
          <w:p w14:paraId="7CED7E30" w14:textId="7D043225" w:rsidR="00DC4E1B" w:rsidRDefault="00DC4E1B" w:rsidP="00E5319E">
            <w:pPr>
              <w:jc w:val="center"/>
            </w:pPr>
            <w:r>
              <w:t>Minimum</w:t>
            </w:r>
          </w:p>
        </w:tc>
        <w:tc>
          <w:tcPr>
            <w:tcW w:w="2952" w:type="dxa"/>
          </w:tcPr>
          <w:p w14:paraId="3E0EF983" w14:textId="46FFBD33" w:rsidR="00DC4E1B" w:rsidRDefault="003715F2" w:rsidP="00E5319E">
            <w:pPr>
              <w:jc w:val="center"/>
            </w:pPr>
            <w:r>
              <w:t>18</w:t>
            </w:r>
          </w:p>
        </w:tc>
        <w:tc>
          <w:tcPr>
            <w:tcW w:w="2952" w:type="dxa"/>
          </w:tcPr>
          <w:p w14:paraId="5F86FD04" w14:textId="0BB4DCE9" w:rsidR="00DC4E1B" w:rsidRDefault="003715F2" w:rsidP="00E5319E">
            <w:pPr>
              <w:jc w:val="center"/>
            </w:pPr>
            <w:r>
              <w:t>72</w:t>
            </w:r>
          </w:p>
        </w:tc>
      </w:tr>
      <w:tr w:rsidR="00DC4E1B" w14:paraId="41B93B1F" w14:textId="77777777" w:rsidTr="00DC4E1B">
        <w:tc>
          <w:tcPr>
            <w:tcW w:w="2952" w:type="dxa"/>
          </w:tcPr>
          <w:p w14:paraId="5C9006DF" w14:textId="2504A8E8" w:rsidR="00DC4E1B" w:rsidRDefault="00DC4E1B" w:rsidP="00E5319E">
            <w:pPr>
              <w:jc w:val="center"/>
            </w:pPr>
            <w:r>
              <w:t>Maximum</w:t>
            </w:r>
          </w:p>
        </w:tc>
        <w:tc>
          <w:tcPr>
            <w:tcW w:w="2952" w:type="dxa"/>
          </w:tcPr>
          <w:p w14:paraId="1C647FD1" w14:textId="5C0A2185" w:rsidR="00DC4E1B" w:rsidRDefault="003715F2" w:rsidP="00E5319E">
            <w:pPr>
              <w:jc w:val="center"/>
            </w:pPr>
            <w:r>
              <w:t>21</w:t>
            </w:r>
          </w:p>
        </w:tc>
        <w:tc>
          <w:tcPr>
            <w:tcW w:w="2952" w:type="dxa"/>
          </w:tcPr>
          <w:p w14:paraId="5688307E" w14:textId="348B9835" w:rsidR="00DC4E1B" w:rsidRDefault="003715F2" w:rsidP="00E5319E">
            <w:pPr>
              <w:jc w:val="center"/>
            </w:pPr>
            <w:r>
              <w:t>84</w:t>
            </w:r>
          </w:p>
        </w:tc>
      </w:tr>
    </w:tbl>
    <w:p w14:paraId="4C535C48" w14:textId="77777777" w:rsidR="00DC4E1B" w:rsidRDefault="00DC4E1B" w:rsidP="00E5319E">
      <w:pPr>
        <w:jc w:val="center"/>
      </w:pPr>
    </w:p>
    <w:tbl>
      <w:tblPr>
        <w:tblStyle w:val="TableGrid"/>
        <w:tblW w:w="0" w:type="auto"/>
        <w:tblLook w:val="04A0" w:firstRow="1" w:lastRow="0" w:firstColumn="1" w:lastColumn="0" w:noHBand="0" w:noVBand="1"/>
      </w:tblPr>
      <w:tblGrid>
        <w:gridCol w:w="2952"/>
        <w:gridCol w:w="2952"/>
        <w:gridCol w:w="2952"/>
      </w:tblGrid>
      <w:tr w:rsidR="00DC4E1B" w14:paraId="6A4CBA04" w14:textId="77777777" w:rsidTr="003715F2">
        <w:tc>
          <w:tcPr>
            <w:tcW w:w="8856" w:type="dxa"/>
            <w:gridSpan w:val="3"/>
            <w:tcBorders>
              <w:bottom w:val="single" w:sz="4" w:space="0" w:color="auto"/>
            </w:tcBorders>
          </w:tcPr>
          <w:p w14:paraId="697C8D7C" w14:textId="51AC3A5B" w:rsidR="00DC4E1B" w:rsidRDefault="00DC4E1B" w:rsidP="00E5319E">
            <w:pPr>
              <w:jc w:val="center"/>
            </w:pPr>
            <w:r>
              <w:rPr>
                <w:rFonts w:ascii="Cambria" w:hAnsi="Cambria" w:cs="Times New Roman"/>
                <w:b/>
                <w:bCs/>
                <w:color w:val="000000"/>
              </w:rPr>
              <w:t>Academic Skills Program</w:t>
            </w:r>
          </w:p>
        </w:tc>
      </w:tr>
      <w:tr w:rsidR="003715F2" w14:paraId="3A614B52" w14:textId="77777777" w:rsidTr="003715F2">
        <w:tc>
          <w:tcPr>
            <w:tcW w:w="2952" w:type="dxa"/>
            <w:shd w:val="clear" w:color="auto" w:fill="E0E0E0"/>
          </w:tcPr>
          <w:p w14:paraId="1C8921D8" w14:textId="77777777" w:rsidR="003715F2" w:rsidRDefault="003715F2" w:rsidP="00E5319E">
            <w:pPr>
              <w:jc w:val="center"/>
            </w:pPr>
          </w:p>
        </w:tc>
        <w:tc>
          <w:tcPr>
            <w:tcW w:w="2952" w:type="dxa"/>
            <w:shd w:val="clear" w:color="auto" w:fill="E0E0E0"/>
          </w:tcPr>
          <w:p w14:paraId="53E40EA5" w14:textId="7E58F1FB" w:rsidR="003715F2" w:rsidRDefault="003715F2" w:rsidP="00E5319E">
            <w:pPr>
              <w:jc w:val="center"/>
            </w:pPr>
            <w:r>
              <w:t>Students</w:t>
            </w:r>
          </w:p>
        </w:tc>
        <w:tc>
          <w:tcPr>
            <w:tcW w:w="2952" w:type="dxa"/>
            <w:shd w:val="clear" w:color="auto" w:fill="E0E0E0"/>
          </w:tcPr>
          <w:p w14:paraId="6F12AC1A" w14:textId="35482C8F" w:rsidR="003715F2" w:rsidRDefault="003715F2" w:rsidP="00E5319E">
            <w:pPr>
              <w:jc w:val="center"/>
            </w:pPr>
            <w:r>
              <w:t>Classroom Points</w:t>
            </w:r>
          </w:p>
        </w:tc>
      </w:tr>
      <w:tr w:rsidR="003715F2" w14:paraId="5BF06D76" w14:textId="77777777" w:rsidTr="00DC4E1B">
        <w:tc>
          <w:tcPr>
            <w:tcW w:w="2952" w:type="dxa"/>
          </w:tcPr>
          <w:p w14:paraId="41935597" w14:textId="2CE245E3" w:rsidR="003715F2" w:rsidRDefault="003715F2" w:rsidP="00E5319E">
            <w:pPr>
              <w:jc w:val="center"/>
            </w:pPr>
            <w:r>
              <w:t>Minimum</w:t>
            </w:r>
          </w:p>
        </w:tc>
        <w:tc>
          <w:tcPr>
            <w:tcW w:w="2952" w:type="dxa"/>
          </w:tcPr>
          <w:p w14:paraId="4C4762AA" w14:textId="56C2D431" w:rsidR="003715F2" w:rsidRDefault="003715F2" w:rsidP="00E5319E">
            <w:pPr>
              <w:jc w:val="center"/>
            </w:pPr>
            <w:r>
              <w:t>10</w:t>
            </w:r>
          </w:p>
        </w:tc>
        <w:tc>
          <w:tcPr>
            <w:tcW w:w="2952" w:type="dxa"/>
          </w:tcPr>
          <w:p w14:paraId="69A0E14E" w14:textId="0206C83B" w:rsidR="003715F2" w:rsidRDefault="003715F2" w:rsidP="00E5319E">
            <w:pPr>
              <w:jc w:val="center"/>
            </w:pPr>
            <w:r>
              <w:t>80</w:t>
            </w:r>
          </w:p>
        </w:tc>
      </w:tr>
      <w:tr w:rsidR="003715F2" w14:paraId="4B4F6AFE" w14:textId="77777777" w:rsidTr="00DC4E1B">
        <w:tc>
          <w:tcPr>
            <w:tcW w:w="2952" w:type="dxa"/>
          </w:tcPr>
          <w:p w14:paraId="31A438EF" w14:textId="2F65244D" w:rsidR="003715F2" w:rsidRDefault="003715F2" w:rsidP="00E5319E">
            <w:pPr>
              <w:jc w:val="center"/>
            </w:pPr>
            <w:r>
              <w:t>Maximum</w:t>
            </w:r>
          </w:p>
        </w:tc>
        <w:tc>
          <w:tcPr>
            <w:tcW w:w="2952" w:type="dxa"/>
          </w:tcPr>
          <w:p w14:paraId="04290657" w14:textId="13267BC7" w:rsidR="003715F2" w:rsidRDefault="003715F2" w:rsidP="00E5319E">
            <w:pPr>
              <w:jc w:val="center"/>
            </w:pPr>
            <w:r>
              <w:t>12</w:t>
            </w:r>
          </w:p>
        </w:tc>
        <w:tc>
          <w:tcPr>
            <w:tcW w:w="2952" w:type="dxa"/>
          </w:tcPr>
          <w:p w14:paraId="34E4DF18" w14:textId="769C3941" w:rsidR="003715F2" w:rsidRDefault="003715F2" w:rsidP="00E5319E">
            <w:pPr>
              <w:jc w:val="center"/>
            </w:pPr>
            <w:r>
              <w:t>96</w:t>
            </w:r>
          </w:p>
        </w:tc>
      </w:tr>
    </w:tbl>
    <w:p w14:paraId="0915A694" w14:textId="77777777" w:rsidR="00B3345D" w:rsidRDefault="00B3345D" w:rsidP="00E5319E">
      <w:pPr>
        <w:jc w:val="center"/>
      </w:pPr>
    </w:p>
    <w:tbl>
      <w:tblPr>
        <w:tblStyle w:val="TableGrid"/>
        <w:tblW w:w="0" w:type="auto"/>
        <w:tblLook w:val="04A0" w:firstRow="1" w:lastRow="0" w:firstColumn="1" w:lastColumn="0" w:noHBand="0" w:noVBand="1"/>
      </w:tblPr>
      <w:tblGrid>
        <w:gridCol w:w="2952"/>
        <w:gridCol w:w="2952"/>
        <w:gridCol w:w="2952"/>
      </w:tblGrid>
      <w:tr w:rsidR="00DC4E1B" w14:paraId="64EB1A91" w14:textId="77777777" w:rsidTr="003715F2">
        <w:tc>
          <w:tcPr>
            <w:tcW w:w="8856" w:type="dxa"/>
            <w:gridSpan w:val="3"/>
            <w:tcBorders>
              <w:bottom w:val="single" w:sz="4" w:space="0" w:color="auto"/>
            </w:tcBorders>
          </w:tcPr>
          <w:p w14:paraId="40C872DB" w14:textId="70148BA9" w:rsidR="00DC4E1B" w:rsidRDefault="00DC4E1B" w:rsidP="00E5319E">
            <w:pPr>
              <w:jc w:val="center"/>
            </w:pPr>
            <w:r>
              <w:rPr>
                <w:rFonts w:ascii="Cambria" w:hAnsi="Cambria" w:cs="Times New Roman"/>
                <w:b/>
                <w:bCs/>
                <w:color w:val="000000"/>
              </w:rPr>
              <w:t>Functional Skills Program</w:t>
            </w:r>
          </w:p>
        </w:tc>
      </w:tr>
      <w:tr w:rsidR="003715F2" w14:paraId="52F6DD6E" w14:textId="77777777" w:rsidTr="003715F2">
        <w:tc>
          <w:tcPr>
            <w:tcW w:w="2952" w:type="dxa"/>
            <w:shd w:val="clear" w:color="auto" w:fill="E0E0E0"/>
          </w:tcPr>
          <w:p w14:paraId="2A6712CE" w14:textId="77777777" w:rsidR="003715F2" w:rsidRDefault="003715F2" w:rsidP="00E5319E">
            <w:pPr>
              <w:jc w:val="center"/>
            </w:pPr>
          </w:p>
        </w:tc>
        <w:tc>
          <w:tcPr>
            <w:tcW w:w="2952" w:type="dxa"/>
            <w:shd w:val="clear" w:color="auto" w:fill="E0E0E0"/>
          </w:tcPr>
          <w:p w14:paraId="4F49326A" w14:textId="4FAE4897" w:rsidR="003715F2" w:rsidRDefault="003715F2" w:rsidP="00E5319E">
            <w:pPr>
              <w:jc w:val="center"/>
            </w:pPr>
            <w:r>
              <w:t>Students</w:t>
            </w:r>
          </w:p>
        </w:tc>
        <w:tc>
          <w:tcPr>
            <w:tcW w:w="2952" w:type="dxa"/>
            <w:shd w:val="clear" w:color="auto" w:fill="E0E0E0"/>
          </w:tcPr>
          <w:p w14:paraId="461FF495" w14:textId="6C2399EB" w:rsidR="003715F2" w:rsidRDefault="003715F2" w:rsidP="00E5319E">
            <w:pPr>
              <w:jc w:val="center"/>
            </w:pPr>
            <w:r>
              <w:t>Classroom Points</w:t>
            </w:r>
          </w:p>
        </w:tc>
      </w:tr>
      <w:tr w:rsidR="003715F2" w14:paraId="1B7139A0" w14:textId="77777777" w:rsidTr="00DC4E1B">
        <w:tc>
          <w:tcPr>
            <w:tcW w:w="2952" w:type="dxa"/>
          </w:tcPr>
          <w:p w14:paraId="6399B4FA" w14:textId="2CD4AB75" w:rsidR="003715F2" w:rsidRDefault="003715F2" w:rsidP="00E5319E">
            <w:pPr>
              <w:jc w:val="center"/>
            </w:pPr>
            <w:r>
              <w:t>Minimum</w:t>
            </w:r>
          </w:p>
        </w:tc>
        <w:tc>
          <w:tcPr>
            <w:tcW w:w="2952" w:type="dxa"/>
          </w:tcPr>
          <w:p w14:paraId="1AC0C9DE" w14:textId="690A829B" w:rsidR="003715F2" w:rsidRDefault="003715F2" w:rsidP="00E5319E">
            <w:pPr>
              <w:jc w:val="center"/>
            </w:pPr>
            <w:r>
              <w:t>6</w:t>
            </w:r>
          </w:p>
        </w:tc>
        <w:tc>
          <w:tcPr>
            <w:tcW w:w="2952" w:type="dxa"/>
          </w:tcPr>
          <w:p w14:paraId="710D0477" w14:textId="1EB96BDD" w:rsidR="003715F2" w:rsidRDefault="00D60D4F" w:rsidP="00E5319E">
            <w:pPr>
              <w:jc w:val="center"/>
            </w:pPr>
            <w:r>
              <w:t>65</w:t>
            </w:r>
          </w:p>
        </w:tc>
      </w:tr>
      <w:tr w:rsidR="003715F2" w14:paraId="732B6875" w14:textId="77777777" w:rsidTr="00DC4E1B">
        <w:tc>
          <w:tcPr>
            <w:tcW w:w="2952" w:type="dxa"/>
          </w:tcPr>
          <w:p w14:paraId="61BC7448" w14:textId="33D502BD" w:rsidR="003715F2" w:rsidRDefault="003715F2" w:rsidP="00E5319E">
            <w:pPr>
              <w:jc w:val="center"/>
            </w:pPr>
            <w:r>
              <w:t>Maximum</w:t>
            </w:r>
          </w:p>
        </w:tc>
        <w:tc>
          <w:tcPr>
            <w:tcW w:w="2952" w:type="dxa"/>
          </w:tcPr>
          <w:p w14:paraId="15C5E119" w14:textId="0DEC5C1F" w:rsidR="003715F2" w:rsidRDefault="003715F2" w:rsidP="00E5319E">
            <w:pPr>
              <w:jc w:val="center"/>
            </w:pPr>
            <w:r>
              <w:t>9</w:t>
            </w:r>
          </w:p>
        </w:tc>
        <w:tc>
          <w:tcPr>
            <w:tcW w:w="2952" w:type="dxa"/>
          </w:tcPr>
          <w:p w14:paraId="635947FC" w14:textId="55705D26" w:rsidR="003715F2" w:rsidRDefault="00D60D4F" w:rsidP="00E5319E">
            <w:pPr>
              <w:jc w:val="center"/>
            </w:pPr>
            <w:r>
              <w:t>96</w:t>
            </w:r>
          </w:p>
        </w:tc>
      </w:tr>
    </w:tbl>
    <w:p w14:paraId="1D2DBE42" w14:textId="77777777" w:rsidR="00B3345D" w:rsidRDefault="00B3345D" w:rsidP="00E5319E">
      <w:pPr>
        <w:jc w:val="center"/>
      </w:pPr>
    </w:p>
    <w:tbl>
      <w:tblPr>
        <w:tblStyle w:val="TableGrid"/>
        <w:tblW w:w="0" w:type="auto"/>
        <w:tblLook w:val="04A0" w:firstRow="1" w:lastRow="0" w:firstColumn="1" w:lastColumn="0" w:noHBand="0" w:noVBand="1"/>
      </w:tblPr>
      <w:tblGrid>
        <w:gridCol w:w="2952"/>
        <w:gridCol w:w="2952"/>
        <w:gridCol w:w="2952"/>
      </w:tblGrid>
      <w:tr w:rsidR="00D60D4F" w14:paraId="72B187FC" w14:textId="77777777" w:rsidTr="006D287A">
        <w:tc>
          <w:tcPr>
            <w:tcW w:w="8856" w:type="dxa"/>
            <w:gridSpan w:val="3"/>
            <w:tcBorders>
              <w:bottom w:val="single" w:sz="4" w:space="0" w:color="auto"/>
            </w:tcBorders>
          </w:tcPr>
          <w:p w14:paraId="6D9B1CEC" w14:textId="275F378A" w:rsidR="00D60D4F" w:rsidRDefault="00D60D4F" w:rsidP="00E5319E">
            <w:pPr>
              <w:jc w:val="center"/>
            </w:pPr>
            <w:r>
              <w:rPr>
                <w:rFonts w:ascii="Cambria" w:hAnsi="Cambria" w:cs="Times New Roman"/>
                <w:b/>
                <w:bCs/>
                <w:color w:val="000000"/>
              </w:rPr>
              <w:t>Behavior Skills Program</w:t>
            </w:r>
          </w:p>
        </w:tc>
      </w:tr>
      <w:tr w:rsidR="00D60D4F" w14:paraId="2D025623" w14:textId="77777777" w:rsidTr="006D287A">
        <w:tc>
          <w:tcPr>
            <w:tcW w:w="2952" w:type="dxa"/>
            <w:shd w:val="clear" w:color="auto" w:fill="E0E0E0"/>
          </w:tcPr>
          <w:p w14:paraId="1FBAD14D" w14:textId="77777777" w:rsidR="00D60D4F" w:rsidRDefault="00D60D4F" w:rsidP="00E5319E">
            <w:pPr>
              <w:jc w:val="center"/>
            </w:pPr>
          </w:p>
        </w:tc>
        <w:tc>
          <w:tcPr>
            <w:tcW w:w="2952" w:type="dxa"/>
            <w:shd w:val="clear" w:color="auto" w:fill="E0E0E0"/>
          </w:tcPr>
          <w:p w14:paraId="5CFC2919" w14:textId="77777777" w:rsidR="00D60D4F" w:rsidRDefault="00D60D4F" w:rsidP="00E5319E">
            <w:pPr>
              <w:jc w:val="center"/>
            </w:pPr>
            <w:r>
              <w:t>Students</w:t>
            </w:r>
          </w:p>
        </w:tc>
        <w:tc>
          <w:tcPr>
            <w:tcW w:w="2952" w:type="dxa"/>
            <w:shd w:val="clear" w:color="auto" w:fill="E0E0E0"/>
          </w:tcPr>
          <w:p w14:paraId="50C191C7" w14:textId="77777777" w:rsidR="00D60D4F" w:rsidRDefault="00D60D4F" w:rsidP="00E5319E">
            <w:pPr>
              <w:jc w:val="center"/>
            </w:pPr>
            <w:r>
              <w:t>Classroom Points</w:t>
            </w:r>
          </w:p>
        </w:tc>
      </w:tr>
      <w:tr w:rsidR="00D60D4F" w14:paraId="2D3A1AB3" w14:textId="77777777" w:rsidTr="006D287A">
        <w:tc>
          <w:tcPr>
            <w:tcW w:w="2952" w:type="dxa"/>
          </w:tcPr>
          <w:p w14:paraId="4DAF4432" w14:textId="77777777" w:rsidR="00D60D4F" w:rsidRDefault="00D60D4F" w:rsidP="00E5319E">
            <w:pPr>
              <w:jc w:val="center"/>
            </w:pPr>
            <w:r>
              <w:t>Minimum</w:t>
            </w:r>
          </w:p>
        </w:tc>
        <w:tc>
          <w:tcPr>
            <w:tcW w:w="2952" w:type="dxa"/>
          </w:tcPr>
          <w:p w14:paraId="57D816F1" w14:textId="2A85ED25" w:rsidR="00D60D4F" w:rsidRDefault="00D60D4F" w:rsidP="00E5319E">
            <w:pPr>
              <w:jc w:val="center"/>
            </w:pPr>
            <w:r>
              <w:t>8</w:t>
            </w:r>
          </w:p>
        </w:tc>
        <w:tc>
          <w:tcPr>
            <w:tcW w:w="2952" w:type="dxa"/>
          </w:tcPr>
          <w:p w14:paraId="17F50128" w14:textId="402C959E" w:rsidR="00D60D4F" w:rsidRDefault="00D60D4F" w:rsidP="00E5319E">
            <w:pPr>
              <w:jc w:val="center"/>
            </w:pPr>
            <w:r>
              <w:t>72</w:t>
            </w:r>
          </w:p>
        </w:tc>
      </w:tr>
      <w:tr w:rsidR="00D60D4F" w14:paraId="04079AE6" w14:textId="77777777" w:rsidTr="006D287A">
        <w:tc>
          <w:tcPr>
            <w:tcW w:w="2952" w:type="dxa"/>
          </w:tcPr>
          <w:p w14:paraId="291EFD3A" w14:textId="77777777" w:rsidR="00D60D4F" w:rsidRDefault="00D60D4F" w:rsidP="00E5319E">
            <w:pPr>
              <w:jc w:val="center"/>
            </w:pPr>
            <w:r>
              <w:t>Maximum</w:t>
            </w:r>
          </w:p>
        </w:tc>
        <w:tc>
          <w:tcPr>
            <w:tcW w:w="2952" w:type="dxa"/>
          </w:tcPr>
          <w:p w14:paraId="24E55664" w14:textId="5819E3DA" w:rsidR="00D60D4F" w:rsidRDefault="00D60D4F" w:rsidP="00E5319E">
            <w:pPr>
              <w:jc w:val="center"/>
            </w:pPr>
            <w:r>
              <w:t>10</w:t>
            </w:r>
          </w:p>
        </w:tc>
        <w:tc>
          <w:tcPr>
            <w:tcW w:w="2952" w:type="dxa"/>
          </w:tcPr>
          <w:p w14:paraId="0D2FF646" w14:textId="6587112D" w:rsidR="00D60D4F" w:rsidRDefault="00D60D4F" w:rsidP="00E5319E">
            <w:pPr>
              <w:jc w:val="center"/>
            </w:pPr>
            <w:r>
              <w:t>90</w:t>
            </w:r>
          </w:p>
        </w:tc>
      </w:tr>
    </w:tbl>
    <w:p w14:paraId="14A3079D" w14:textId="77777777" w:rsidR="00D60D4F" w:rsidRDefault="00D60D4F"/>
    <w:p w14:paraId="2C8746AB" w14:textId="59DA8FE8" w:rsidR="00741076" w:rsidRDefault="00741076">
      <w:r>
        <w:br w:type="page"/>
      </w:r>
    </w:p>
    <w:p w14:paraId="30CFA474" w14:textId="77777777" w:rsidR="00D7058C" w:rsidRPr="00B3345D" w:rsidRDefault="00D7058C"/>
    <w:p w14:paraId="1B043EB0" w14:textId="5184C717" w:rsidR="007B1A43" w:rsidRPr="00401AED" w:rsidRDefault="007B1A43" w:rsidP="007B1A43">
      <w:pPr>
        <w:jc w:val="center"/>
        <w:rPr>
          <w:b/>
        </w:rPr>
      </w:pPr>
      <w:r w:rsidRPr="00401AED">
        <w:rPr>
          <w:b/>
        </w:rPr>
        <w:t>Caseload Matrix for Determining Classroom Points</w:t>
      </w:r>
    </w:p>
    <w:p w14:paraId="6DD6AE45" w14:textId="77777777" w:rsidR="007B1A43" w:rsidRPr="007B1A43" w:rsidRDefault="007B1A43" w:rsidP="007B1A43">
      <w:pPr>
        <w:jc w:val="cente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627"/>
        <w:gridCol w:w="2172"/>
        <w:gridCol w:w="2245"/>
        <w:gridCol w:w="2325"/>
        <w:gridCol w:w="2379"/>
      </w:tblGrid>
      <w:tr w:rsidR="003056BA" w14:paraId="309B4770" w14:textId="77777777" w:rsidTr="0073644A">
        <w:trPr>
          <w:trHeight w:val="1104"/>
        </w:trPr>
        <w:tc>
          <w:tcPr>
            <w:tcW w:w="0" w:type="auto"/>
            <w:tcBorders>
              <w:bottom w:val="single" w:sz="8" w:space="0" w:color="000000"/>
            </w:tcBorders>
            <w:tcMar>
              <w:top w:w="100" w:type="dxa"/>
              <w:left w:w="100" w:type="dxa"/>
              <w:bottom w:w="100" w:type="dxa"/>
              <w:right w:w="100" w:type="dxa"/>
            </w:tcMar>
          </w:tcPr>
          <w:p w14:paraId="0CE5B4C4" w14:textId="77777777" w:rsidR="007B1A43" w:rsidRDefault="007B1A43" w:rsidP="00401AED">
            <w:pPr>
              <w:pStyle w:val="Normal1"/>
              <w:spacing w:line="240" w:lineRule="auto"/>
            </w:pPr>
          </w:p>
        </w:tc>
        <w:tc>
          <w:tcPr>
            <w:tcW w:w="0" w:type="auto"/>
            <w:shd w:val="clear" w:color="auto" w:fill="D9D9D9"/>
            <w:tcMar>
              <w:top w:w="100" w:type="dxa"/>
              <w:left w:w="100" w:type="dxa"/>
              <w:bottom w:w="100" w:type="dxa"/>
              <w:right w:w="100" w:type="dxa"/>
            </w:tcMar>
          </w:tcPr>
          <w:p w14:paraId="3633A42A" w14:textId="1D8490B6" w:rsidR="00A666D6" w:rsidRPr="007B1A43" w:rsidRDefault="007B1A43" w:rsidP="0073644A">
            <w:pPr>
              <w:pStyle w:val="Normal1"/>
              <w:spacing w:line="240" w:lineRule="auto"/>
              <w:jc w:val="center"/>
              <w:rPr>
                <w:rFonts w:asciiTheme="minorHAnsi" w:hAnsiTheme="minorHAnsi"/>
                <w:szCs w:val="22"/>
              </w:rPr>
            </w:pPr>
            <w:r w:rsidRPr="007B1A43">
              <w:rPr>
                <w:rFonts w:asciiTheme="minorHAnsi" w:eastAsia="Times New Roman" w:hAnsiTheme="minorHAnsi" w:cs="Times New Roman"/>
                <w:b/>
                <w:szCs w:val="22"/>
              </w:rPr>
              <w:t>Curriculum Modifications</w:t>
            </w:r>
          </w:p>
          <w:p w14:paraId="14B064AF" w14:textId="77777777" w:rsidR="007B1A43" w:rsidRPr="007B1A43" w:rsidRDefault="007B1A43" w:rsidP="00401AED">
            <w:pPr>
              <w:pStyle w:val="Normal1"/>
              <w:spacing w:line="240" w:lineRule="auto"/>
              <w:rPr>
                <w:rFonts w:asciiTheme="minorHAnsi" w:hAnsiTheme="minorHAnsi"/>
                <w:sz w:val="20"/>
              </w:rPr>
            </w:pPr>
            <w:r w:rsidRPr="007B1A43">
              <w:rPr>
                <w:rFonts w:asciiTheme="minorHAnsi" w:eastAsia="Times New Roman" w:hAnsiTheme="minorHAnsi" w:cs="Times New Roman"/>
                <w:sz w:val="20"/>
              </w:rPr>
              <w:t>-Use Score of Highest</w:t>
            </w:r>
          </w:p>
          <w:p w14:paraId="77770608" w14:textId="4B4FC121" w:rsidR="007B1A43" w:rsidRPr="0073644A" w:rsidRDefault="007B1A43" w:rsidP="0073644A">
            <w:pPr>
              <w:pStyle w:val="Normal1"/>
              <w:spacing w:line="240" w:lineRule="auto"/>
              <w:rPr>
                <w:rFonts w:asciiTheme="minorHAnsi" w:hAnsiTheme="minorHAnsi"/>
                <w:sz w:val="20"/>
              </w:rPr>
            </w:pPr>
            <w:r w:rsidRPr="007B1A43">
              <w:rPr>
                <w:rFonts w:asciiTheme="minorHAnsi" w:eastAsia="Times New Roman" w:hAnsiTheme="minorHAnsi" w:cs="Times New Roman"/>
                <w:sz w:val="20"/>
              </w:rPr>
              <w:t>Rated Area</w:t>
            </w:r>
          </w:p>
        </w:tc>
        <w:tc>
          <w:tcPr>
            <w:tcW w:w="0" w:type="auto"/>
            <w:shd w:val="clear" w:color="auto" w:fill="D9D9D9"/>
            <w:tcMar>
              <w:top w:w="100" w:type="dxa"/>
              <w:left w:w="100" w:type="dxa"/>
              <w:bottom w:w="100" w:type="dxa"/>
              <w:right w:w="100" w:type="dxa"/>
            </w:tcMar>
          </w:tcPr>
          <w:p w14:paraId="5D126E79" w14:textId="4DB0DB57" w:rsidR="007B1A43" w:rsidRPr="0073644A" w:rsidRDefault="007B1A43" w:rsidP="0073644A">
            <w:pPr>
              <w:pStyle w:val="Normal1"/>
              <w:spacing w:line="240" w:lineRule="auto"/>
              <w:jc w:val="center"/>
              <w:rPr>
                <w:rFonts w:asciiTheme="minorHAnsi" w:eastAsia="Times New Roman" w:hAnsiTheme="minorHAnsi" w:cs="Times New Roman"/>
                <w:b/>
                <w:szCs w:val="22"/>
              </w:rPr>
            </w:pPr>
            <w:r w:rsidRPr="007B1A43">
              <w:rPr>
                <w:rFonts w:asciiTheme="minorHAnsi" w:eastAsia="Times New Roman" w:hAnsiTheme="minorHAnsi" w:cs="Times New Roman"/>
                <w:b/>
                <w:szCs w:val="22"/>
              </w:rPr>
              <w:t xml:space="preserve">Specially Designed Instruction </w:t>
            </w:r>
          </w:p>
        </w:tc>
        <w:tc>
          <w:tcPr>
            <w:tcW w:w="0" w:type="auto"/>
            <w:shd w:val="clear" w:color="auto" w:fill="D9D9D9"/>
            <w:tcMar>
              <w:top w:w="100" w:type="dxa"/>
              <w:left w:w="100" w:type="dxa"/>
              <w:bottom w:w="100" w:type="dxa"/>
              <w:right w:w="100" w:type="dxa"/>
            </w:tcMar>
          </w:tcPr>
          <w:p w14:paraId="52A60FCD" w14:textId="65150618" w:rsidR="007B1A43" w:rsidRPr="007B1A43" w:rsidRDefault="007B1A43" w:rsidP="0073644A">
            <w:pPr>
              <w:pStyle w:val="Normal1"/>
              <w:spacing w:line="240" w:lineRule="auto"/>
              <w:jc w:val="center"/>
              <w:rPr>
                <w:rFonts w:asciiTheme="minorHAnsi" w:eastAsia="Times New Roman" w:hAnsiTheme="minorHAnsi" w:cs="Times New Roman"/>
                <w:b/>
                <w:szCs w:val="22"/>
              </w:rPr>
            </w:pPr>
            <w:r w:rsidRPr="007B1A43">
              <w:rPr>
                <w:rFonts w:asciiTheme="minorHAnsi" w:eastAsia="Times New Roman" w:hAnsiTheme="minorHAnsi" w:cs="Times New Roman"/>
                <w:b/>
                <w:szCs w:val="22"/>
              </w:rPr>
              <w:t xml:space="preserve">Support for School Personnel and LRE </w:t>
            </w:r>
          </w:p>
          <w:p w14:paraId="1274F79C" w14:textId="0F48CE2E" w:rsidR="007B1A43" w:rsidRPr="0073644A" w:rsidRDefault="007B1A43" w:rsidP="0073644A">
            <w:pPr>
              <w:pStyle w:val="Normal1"/>
              <w:spacing w:line="240" w:lineRule="auto"/>
              <w:rPr>
                <w:rFonts w:asciiTheme="minorHAnsi" w:eastAsia="Times New Roman" w:hAnsiTheme="minorHAnsi" w:cs="Times New Roman"/>
                <w:sz w:val="20"/>
              </w:rPr>
            </w:pPr>
            <w:r w:rsidRPr="007B1A43">
              <w:rPr>
                <w:rFonts w:asciiTheme="minorHAnsi" w:eastAsia="Times New Roman" w:hAnsiTheme="minorHAnsi" w:cs="Times New Roman"/>
                <w:sz w:val="20"/>
              </w:rPr>
              <w:t>-Use Score of Highest Rated Area</w:t>
            </w:r>
          </w:p>
        </w:tc>
        <w:tc>
          <w:tcPr>
            <w:tcW w:w="0" w:type="auto"/>
            <w:shd w:val="clear" w:color="auto" w:fill="D9D9D9"/>
            <w:tcMar>
              <w:top w:w="100" w:type="dxa"/>
              <w:left w:w="100" w:type="dxa"/>
              <w:bottom w:w="100" w:type="dxa"/>
              <w:right w:w="100" w:type="dxa"/>
            </w:tcMar>
          </w:tcPr>
          <w:p w14:paraId="762DBDAA" w14:textId="01B05762" w:rsidR="00A666D6" w:rsidRPr="007B1A43" w:rsidRDefault="007B1A43" w:rsidP="0073644A">
            <w:pPr>
              <w:pStyle w:val="Normal1"/>
              <w:spacing w:line="240" w:lineRule="auto"/>
              <w:jc w:val="center"/>
              <w:rPr>
                <w:rFonts w:asciiTheme="minorHAnsi" w:hAnsiTheme="minorHAnsi"/>
                <w:szCs w:val="22"/>
              </w:rPr>
            </w:pPr>
            <w:r w:rsidRPr="007B1A43">
              <w:rPr>
                <w:rFonts w:asciiTheme="minorHAnsi" w:eastAsia="Times New Roman" w:hAnsiTheme="minorHAnsi" w:cs="Times New Roman"/>
                <w:b/>
                <w:szCs w:val="22"/>
              </w:rPr>
              <w:t>Supplementary Aids &amp; Services</w:t>
            </w:r>
          </w:p>
          <w:p w14:paraId="0F9A6181" w14:textId="771A698A" w:rsidR="007B1A43" w:rsidRPr="0073644A" w:rsidRDefault="007B1A43" w:rsidP="00401AED">
            <w:pPr>
              <w:pStyle w:val="Normal1"/>
              <w:spacing w:line="240" w:lineRule="auto"/>
              <w:rPr>
                <w:rFonts w:asciiTheme="minorHAnsi" w:hAnsiTheme="minorHAnsi"/>
                <w:sz w:val="20"/>
              </w:rPr>
            </w:pPr>
            <w:r w:rsidRPr="007B1A43">
              <w:rPr>
                <w:rFonts w:asciiTheme="minorHAnsi" w:eastAsia="Times New Roman" w:hAnsiTheme="minorHAnsi" w:cs="Times New Roman"/>
                <w:sz w:val="20"/>
              </w:rPr>
              <w:t>-Use Score of highest Rated Are</w:t>
            </w:r>
            <w:r w:rsidR="0073644A">
              <w:rPr>
                <w:rFonts w:asciiTheme="minorHAnsi" w:eastAsia="Times New Roman" w:hAnsiTheme="minorHAnsi" w:cs="Times New Roman"/>
                <w:sz w:val="20"/>
              </w:rPr>
              <w:t>a</w:t>
            </w:r>
          </w:p>
        </w:tc>
      </w:tr>
      <w:tr w:rsidR="003056BA" w14:paraId="04B5476C" w14:textId="77777777" w:rsidTr="0073644A">
        <w:trPr>
          <w:trHeight w:val="870"/>
        </w:trPr>
        <w:tc>
          <w:tcPr>
            <w:tcW w:w="0" w:type="auto"/>
            <w:shd w:val="clear" w:color="auto" w:fill="E0E0E0"/>
            <w:tcMar>
              <w:top w:w="100" w:type="dxa"/>
              <w:left w:w="100" w:type="dxa"/>
              <w:bottom w:w="100" w:type="dxa"/>
              <w:right w:w="100" w:type="dxa"/>
            </w:tcMar>
            <w:vAlign w:val="center"/>
          </w:tcPr>
          <w:p w14:paraId="44D1B1A3" w14:textId="66E5CCE0" w:rsidR="007C6BB8" w:rsidRDefault="007C6BB8" w:rsidP="007C6BB8">
            <w:pPr>
              <w:pStyle w:val="Normal1"/>
              <w:spacing w:line="240" w:lineRule="auto"/>
              <w:jc w:val="center"/>
            </w:pPr>
            <w:r>
              <w:rPr>
                <w:rFonts w:ascii="Times New Roman" w:eastAsia="Times New Roman" w:hAnsi="Times New Roman" w:cs="Times New Roman"/>
                <w:b/>
                <w:sz w:val="16"/>
              </w:rPr>
              <w:t>Zero</w:t>
            </w:r>
          </w:p>
          <w:p w14:paraId="2A6B9AAF" w14:textId="18F1AA82" w:rsidR="007C6BB8" w:rsidRDefault="007C6BB8" w:rsidP="007C6BB8">
            <w:pPr>
              <w:pStyle w:val="Normal1"/>
              <w:spacing w:line="240" w:lineRule="auto"/>
              <w:jc w:val="center"/>
            </w:pPr>
            <w:r>
              <w:rPr>
                <w:rFonts w:ascii="Times New Roman" w:eastAsia="Times New Roman" w:hAnsi="Times New Roman" w:cs="Times New Roman"/>
                <w:b/>
                <w:sz w:val="16"/>
              </w:rPr>
              <w:t>Points</w:t>
            </w:r>
          </w:p>
        </w:tc>
        <w:tc>
          <w:tcPr>
            <w:tcW w:w="0" w:type="auto"/>
            <w:tcMar>
              <w:top w:w="100" w:type="dxa"/>
              <w:left w:w="100" w:type="dxa"/>
              <w:bottom w:w="100" w:type="dxa"/>
              <w:right w:w="100" w:type="dxa"/>
            </w:tcMar>
          </w:tcPr>
          <w:p w14:paraId="7D19F59A" w14:textId="661100CA" w:rsidR="007C6BB8" w:rsidRDefault="007C6BB8" w:rsidP="00401AED">
            <w:pPr>
              <w:pStyle w:val="Normal1"/>
              <w:spacing w:line="240" w:lineRule="auto"/>
              <w:rPr>
                <w:rFonts w:ascii="Times New Roman" w:eastAsia="Times New Roman" w:hAnsi="Times New Roman" w:cs="Times New Roman"/>
                <w:sz w:val="16"/>
              </w:rPr>
            </w:pPr>
            <w:r>
              <w:rPr>
                <w:rFonts w:ascii="Times New Roman" w:eastAsia="Times New Roman" w:hAnsi="Times New Roman" w:cs="Times New Roman"/>
                <w:sz w:val="16"/>
              </w:rPr>
              <w:t>Student is functioning in the general education curriculum at a level similar to peers</w:t>
            </w:r>
          </w:p>
        </w:tc>
        <w:tc>
          <w:tcPr>
            <w:tcW w:w="0" w:type="auto"/>
            <w:tcMar>
              <w:top w:w="100" w:type="dxa"/>
              <w:left w:w="100" w:type="dxa"/>
              <w:bottom w:w="100" w:type="dxa"/>
              <w:right w:w="100" w:type="dxa"/>
            </w:tcMar>
          </w:tcPr>
          <w:p w14:paraId="67F00077" w14:textId="0E964722" w:rsidR="007C6BB8" w:rsidRDefault="006747D7" w:rsidP="00401AED">
            <w:pPr>
              <w:pStyle w:val="Normal1"/>
              <w:spacing w:line="240" w:lineRule="auto"/>
              <w:rPr>
                <w:rFonts w:ascii="Times New Roman" w:eastAsia="Times New Roman" w:hAnsi="Times New Roman" w:cs="Times New Roman"/>
                <w:sz w:val="16"/>
              </w:rPr>
            </w:pPr>
            <w:r>
              <w:rPr>
                <w:rFonts w:ascii="Times New Roman" w:eastAsia="Times New Roman" w:hAnsi="Times New Roman" w:cs="Times New Roman"/>
                <w:sz w:val="16"/>
              </w:rPr>
              <w:t xml:space="preserve">Student requires </w:t>
            </w:r>
            <w:r w:rsidR="00A666D6">
              <w:rPr>
                <w:rFonts w:ascii="Times New Roman" w:eastAsia="Times New Roman" w:hAnsi="Times New Roman" w:cs="Times New Roman"/>
                <w:sz w:val="16"/>
              </w:rPr>
              <w:t xml:space="preserve">little to </w:t>
            </w:r>
            <w:r>
              <w:rPr>
                <w:rFonts w:ascii="Times New Roman" w:eastAsia="Times New Roman" w:hAnsi="Times New Roman" w:cs="Times New Roman"/>
                <w:sz w:val="16"/>
              </w:rPr>
              <w:t>no specially designed instruction from a special education teacher.</w:t>
            </w:r>
          </w:p>
        </w:tc>
        <w:tc>
          <w:tcPr>
            <w:tcW w:w="0" w:type="auto"/>
            <w:tcMar>
              <w:top w:w="100" w:type="dxa"/>
              <w:left w:w="100" w:type="dxa"/>
              <w:bottom w:w="100" w:type="dxa"/>
              <w:right w:w="100" w:type="dxa"/>
            </w:tcMar>
          </w:tcPr>
          <w:p w14:paraId="7D4EC83E" w14:textId="5F1E6F81" w:rsidR="007C6BB8" w:rsidRDefault="006747D7" w:rsidP="00401AED">
            <w:pPr>
              <w:pStyle w:val="Normal1"/>
              <w:spacing w:line="240" w:lineRule="auto"/>
              <w:rPr>
                <w:rFonts w:ascii="Times New Roman" w:eastAsia="Times New Roman" w:hAnsi="Times New Roman" w:cs="Times New Roman"/>
                <w:sz w:val="16"/>
              </w:rPr>
            </w:pPr>
            <w:r>
              <w:rPr>
                <w:rFonts w:ascii="Times New Roman" w:eastAsia="Times New Roman" w:hAnsi="Times New Roman" w:cs="Times New Roman"/>
                <w:sz w:val="16"/>
              </w:rPr>
              <w:t>Joint planning is comparable to that which is provided for all students.</w:t>
            </w:r>
          </w:p>
        </w:tc>
        <w:tc>
          <w:tcPr>
            <w:tcW w:w="0" w:type="auto"/>
            <w:tcMar>
              <w:top w:w="100" w:type="dxa"/>
              <w:left w:w="100" w:type="dxa"/>
              <w:bottom w:w="100" w:type="dxa"/>
              <w:right w:w="100" w:type="dxa"/>
            </w:tcMar>
          </w:tcPr>
          <w:p w14:paraId="5264EBC2" w14:textId="17174094" w:rsidR="007C6BB8" w:rsidRPr="006747D7" w:rsidRDefault="006747D7" w:rsidP="00401AED">
            <w:pPr>
              <w:pStyle w:val="Normal1"/>
              <w:spacing w:line="240" w:lineRule="auto"/>
              <w:rPr>
                <w:rFonts w:ascii="Times New Roman" w:eastAsia="Times New Roman" w:hAnsi="Times New Roman" w:cs="Times New Roman"/>
                <w:sz w:val="16"/>
              </w:rPr>
            </w:pPr>
            <w:r>
              <w:rPr>
                <w:rFonts w:ascii="Times New Roman" w:eastAsia="Times New Roman" w:hAnsi="Times New Roman" w:cs="Times New Roman"/>
                <w:sz w:val="16"/>
              </w:rPr>
              <w:t>Student requires no assistive technology or other supplementary aids or services.</w:t>
            </w:r>
          </w:p>
        </w:tc>
      </w:tr>
      <w:tr w:rsidR="003056BA" w14:paraId="15E11C11" w14:textId="77777777" w:rsidTr="0073644A">
        <w:trPr>
          <w:trHeight w:val="3291"/>
        </w:trPr>
        <w:tc>
          <w:tcPr>
            <w:tcW w:w="0" w:type="auto"/>
            <w:shd w:val="clear" w:color="auto" w:fill="E0E0E0"/>
            <w:tcMar>
              <w:top w:w="100" w:type="dxa"/>
              <w:left w:w="100" w:type="dxa"/>
              <w:bottom w:w="100" w:type="dxa"/>
              <w:right w:w="100" w:type="dxa"/>
            </w:tcMar>
          </w:tcPr>
          <w:p w14:paraId="501068A8" w14:textId="77777777" w:rsidR="007B1A43" w:rsidRDefault="007B1A43" w:rsidP="00401AED">
            <w:pPr>
              <w:pStyle w:val="Normal1"/>
              <w:spacing w:line="240" w:lineRule="auto"/>
            </w:pPr>
          </w:p>
          <w:p w14:paraId="208BCE20" w14:textId="77777777" w:rsidR="007B1A43" w:rsidRDefault="007B1A43" w:rsidP="00401AED">
            <w:pPr>
              <w:pStyle w:val="Normal1"/>
              <w:spacing w:line="240" w:lineRule="auto"/>
            </w:pPr>
          </w:p>
          <w:p w14:paraId="2E6F53FA" w14:textId="77777777" w:rsidR="007B1A43" w:rsidRDefault="007B1A43" w:rsidP="00401AED">
            <w:pPr>
              <w:pStyle w:val="Normal1"/>
              <w:spacing w:line="240" w:lineRule="auto"/>
            </w:pPr>
          </w:p>
          <w:p w14:paraId="7FF57A0E" w14:textId="77777777" w:rsidR="007B1A43" w:rsidRDefault="007B1A43" w:rsidP="00401AED">
            <w:pPr>
              <w:pStyle w:val="Normal1"/>
              <w:spacing w:line="240" w:lineRule="auto"/>
            </w:pPr>
          </w:p>
          <w:p w14:paraId="07585BEF" w14:textId="77777777" w:rsidR="007B1A43" w:rsidRDefault="007B1A43" w:rsidP="00401AED">
            <w:pPr>
              <w:pStyle w:val="Normal1"/>
              <w:spacing w:line="240" w:lineRule="auto"/>
            </w:pPr>
          </w:p>
          <w:p w14:paraId="63CB8237" w14:textId="77777777" w:rsidR="007B1A43" w:rsidRDefault="007B1A43" w:rsidP="00401AED">
            <w:pPr>
              <w:pStyle w:val="Normal1"/>
              <w:spacing w:line="240" w:lineRule="auto"/>
            </w:pPr>
          </w:p>
          <w:p w14:paraId="114F6022" w14:textId="77777777" w:rsidR="007B1A43" w:rsidRDefault="007B1A43" w:rsidP="00401AED">
            <w:pPr>
              <w:pStyle w:val="Normal1"/>
              <w:spacing w:line="240" w:lineRule="auto"/>
            </w:pPr>
          </w:p>
          <w:p w14:paraId="2D27BE43" w14:textId="77777777" w:rsidR="007B1A43" w:rsidRDefault="007B1A43" w:rsidP="00401AED">
            <w:pPr>
              <w:pStyle w:val="Normal1"/>
              <w:spacing w:line="240" w:lineRule="auto"/>
              <w:jc w:val="center"/>
            </w:pPr>
            <w:r>
              <w:rPr>
                <w:rFonts w:ascii="Times New Roman" w:eastAsia="Times New Roman" w:hAnsi="Times New Roman" w:cs="Times New Roman"/>
                <w:b/>
                <w:sz w:val="16"/>
              </w:rPr>
              <w:t xml:space="preserve">One </w:t>
            </w:r>
          </w:p>
          <w:p w14:paraId="051190E0" w14:textId="4C1642D1" w:rsidR="007B1A43" w:rsidRPr="00F11C2A" w:rsidRDefault="007B1A43" w:rsidP="00F11C2A">
            <w:pPr>
              <w:pStyle w:val="Normal1"/>
              <w:spacing w:line="240" w:lineRule="auto"/>
              <w:jc w:val="center"/>
            </w:pPr>
            <w:r>
              <w:rPr>
                <w:rFonts w:ascii="Times New Roman" w:eastAsia="Times New Roman" w:hAnsi="Times New Roman" w:cs="Times New Roman"/>
                <w:b/>
                <w:sz w:val="16"/>
              </w:rPr>
              <w:t>Point</w:t>
            </w:r>
          </w:p>
        </w:tc>
        <w:tc>
          <w:tcPr>
            <w:tcW w:w="0" w:type="auto"/>
            <w:tcMar>
              <w:top w:w="100" w:type="dxa"/>
              <w:left w:w="100" w:type="dxa"/>
              <w:bottom w:w="100" w:type="dxa"/>
              <w:right w:w="100" w:type="dxa"/>
            </w:tcMar>
          </w:tcPr>
          <w:p w14:paraId="62ABBB6E" w14:textId="0A5E9CEA" w:rsidR="007B1A43" w:rsidRDefault="007B1A43" w:rsidP="00401AED">
            <w:pPr>
              <w:pStyle w:val="Normal1"/>
              <w:spacing w:line="240" w:lineRule="auto"/>
            </w:pPr>
            <w:r>
              <w:rPr>
                <w:rFonts w:ascii="Times New Roman" w:eastAsia="Times New Roman" w:hAnsi="Times New Roman" w:cs="Times New Roman"/>
                <w:sz w:val="16"/>
              </w:rPr>
              <w:t>Student is functioning in the ge</w:t>
            </w:r>
            <w:r w:rsidR="00642D28">
              <w:rPr>
                <w:rFonts w:ascii="Times New Roman" w:eastAsia="Times New Roman" w:hAnsi="Times New Roman" w:cs="Times New Roman"/>
                <w:sz w:val="16"/>
              </w:rPr>
              <w:t xml:space="preserve">neral curriculum 1-2 </w:t>
            </w:r>
            <w:proofErr w:type="gramStart"/>
            <w:r w:rsidR="00642D28">
              <w:rPr>
                <w:rFonts w:ascii="Times New Roman" w:eastAsia="Times New Roman" w:hAnsi="Times New Roman" w:cs="Times New Roman"/>
                <w:sz w:val="16"/>
              </w:rPr>
              <w:t xml:space="preserve">years </w:t>
            </w:r>
            <w:r>
              <w:rPr>
                <w:rFonts w:ascii="Times New Roman" w:eastAsia="Times New Roman" w:hAnsi="Times New Roman" w:cs="Times New Roman"/>
                <w:sz w:val="16"/>
              </w:rPr>
              <w:t xml:space="preserve"> below</w:t>
            </w:r>
            <w:proofErr w:type="gramEnd"/>
            <w:r>
              <w:rPr>
                <w:rFonts w:ascii="Times New Roman" w:eastAsia="Times New Roman" w:hAnsi="Times New Roman" w:cs="Times New Roman"/>
                <w:sz w:val="16"/>
              </w:rPr>
              <w:t xml:space="preserve"> peers</w:t>
            </w:r>
          </w:p>
          <w:p w14:paraId="7142489E" w14:textId="77777777" w:rsidR="007B1A43" w:rsidRDefault="007B1A43" w:rsidP="00401AED">
            <w:pPr>
              <w:pStyle w:val="Normal1"/>
              <w:spacing w:line="240" w:lineRule="auto"/>
              <w:jc w:val="center"/>
            </w:pPr>
            <w:r>
              <w:rPr>
                <w:rFonts w:ascii="Times New Roman" w:eastAsia="Times New Roman" w:hAnsi="Times New Roman" w:cs="Times New Roman"/>
                <w:sz w:val="16"/>
              </w:rPr>
              <w:t>or</w:t>
            </w:r>
          </w:p>
          <w:p w14:paraId="16E8D78D" w14:textId="77777777" w:rsidR="007B1A43" w:rsidRDefault="007B1A43" w:rsidP="00401AED">
            <w:pPr>
              <w:pStyle w:val="Normal1"/>
              <w:spacing w:line="240" w:lineRule="auto"/>
            </w:pPr>
            <w:r>
              <w:rPr>
                <w:rFonts w:ascii="Times New Roman" w:eastAsia="Times New Roman" w:hAnsi="Times New Roman" w:cs="Times New Roman"/>
                <w:sz w:val="16"/>
              </w:rPr>
              <w:t xml:space="preserve">Student requires limited modifications to the general curriculum that allow for instruction </w:t>
            </w:r>
          </w:p>
          <w:p w14:paraId="7DA20353" w14:textId="77777777" w:rsidR="007B1A43" w:rsidRDefault="007B1A43" w:rsidP="00401AED">
            <w:pPr>
              <w:pStyle w:val="Normal1"/>
              <w:spacing w:line="240" w:lineRule="auto"/>
              <w:jc w:val="center"/>
            </w:pPr>
            <w:r>
              <w:rPr>
                <w:rFonts w:ascii="Times New Roman" w:eastAsia="Times New Roman" w:hAnsi="Times New Roman" w:cs="Times New Roman"/>
                <w:sz w:val="16"/>
              </w:rPr>
              <w:t xml:space="preserve">or </w:t>
            </w:r>
          </w:p>
          <w:p w14:paraId="4B6695D1" w14:textId="77777777" w:rsidR="007B1A43" w:rsidRDefault="007B1A43" w:rsidP="00401AED">
            <w:pPr>
              <w:pStyle w:val="Normal1"/>
              <w:spacing w:line="240" w:lineRule="auto"/>
            </w:pPr>
            <w:r>
              <w:rPr>
                <w:rFonts w:ascii="Times New Roman" w:eastAsia="Times New Roman" w:hAnsi="Times New Roman" w:cs="Times New Roman"/>
                <w:sz w:val="16"/>
              </w:rPr>
              <w:t>Student has academic or behavioral goals in 1 or 2 goal areas</w:t>
            </w:r>
          </w:p>
          <w:p w14:paraId="398E46C5" w14:textId="77777777" w:rsidR="007B1A43" w:rsidRDefault="007B1A43" w:rsidP="00401AED">
            <w:pPr>
              <w:pStyle w:val="Normal1"/>
              <w:spacing w:line="240" w:lineRule="auto"/>
            </w:pPr>
          </w:p>
          <w:p w14:paraId="223DD739" w14:textId="77777777" w:rsidR="007B1A43" w:rsidRPr="0073644A" w:rsidRDefault="007B1A43" w:rsidP="00401AED">
            <w:pPr>
              <w:pStyle w:val="Normal1"/>
              <w:spacing w:line="240" w:lineRule="auto"/>
              <w:rPr>
                <w:b/>
                <w:color w:val="auto"/>
                <w:sz w:val="14"/>
                <w:szCs w:val="14"/>
              </w:rPr>
            </w:pPr>
            <w:r w:rsidRPr="0073644A">
              <w:rPr>
                <w:rFonts w:ascii="Times New Roman" w:eastAsia="Times New Roman" w:hAnsi="Times New Roman" w:cs="Times New Roman"/>
                <w:b/>
                <w:color w:val="auto"/>
                <w:sz w:val="14"/>
                <w:szCs w:val="14"/>
              </w:rPr>
              <w:t>Continuum of Services</w:t>
            </w:r>
          </w:p>
          <w:p w14:paraId="39766F83" w14:textId="77777777" w:rsidR="007B1A43" w:rsidRPr="0073644A" w:rsidRDefault="007B1A43" w:rsidP="00401AED">
            <w:pPr>
              <w:pStyle w:val="Normal1"/>
              <w:spacing w:line="240" w:lineRule="auto"/>
              <w:rPr>
                <w:sz w:val="14"/>
                <w:szCs w:val="14"/>
              </w:rPr>
            </w:pPr>
            <w:r w:rsidRPr="0073644A">
              <w:rPr>
                <w:rFonts w:ascii="Times New Roman" w:eastAsia="Times New Roman" w:hAnsi="Times New Roman" w:cs="Times New Roman"/>
                <w:sz w:val="14"/>
                <w:szCs w:val="14"/>
              </w:rPr>
              <w:t>General Education with</w:t>
            </w:r>
          </w:p>
          <w:p w14:paraId="0FA0CB36" w14:textId="77777777" w:rsidR="007B1A43" w:rsidRPr="0073644A" w:rsidRDefault="007B1A43" w:rsidP="00401AED">
            <w:pPr>
              <w:pStyle w:val="Normal1"/>
              <w:spacing w:line="240" w:lineRule="auto"/>
              <w:rPr>
                <w:sz w:val="14"/>
                <w:szCs w:val="14"/>
              </w:rPr>
            </w:pPr>
            <w:r w:rsidRPr="0073644A">
              <w:rPr>
                <w:rFonts w:ascii="Times New Roman" w:eastAsia="Times New Roman" w:hAnsi="Times New Roman" w:cs="Times New Roman"/>
                <w:sz w:val="14"/>
                <w:szCs w:val="14"/>
              </w:rPr>
              <w:t>Collaborative Services</w:t>
            </w:r>
          </w:p>
          <w:p w14:paraId="26A08932" w14:textId="77777777" w:rsidR="007B1A43" w:rsidRDefault="007B1A43" w:rsidP="00401AED">
            <w:pPr>
              <w:pStyle w:val="Normal1"/>
              <w:spacing w:line="240" w:lineRule="auto"/>
            </w:pPr>
            <w:r w:rsidRPr="0073644A">
              <w:rPr>
                <w:rFonts w:ascii="Times New Roman" w:eastAsia="Times New Roman" w:hAnsi="Times New Roman" w:cs="Times New Roman"/>
                <w:sz w:val="14"/>
                <w:szCs w:val="14"/>
              </w:rPr>
              <w:t>General Education with Co-teaching Services</w:t>
            </w:r>
          </w:p>
        </w:tc>
        <w:tc>
          <w:tcPr>
            <w:tcW w:w="0" w:type="auto"/>
            <w:tcMar>
              <w:top w:w="100" w:type="dxa"/>
              <w:left w:w="100" w:type="dxa"/>
              <w:bottom w:w="100" w:type="dxa"/>
              <w:right w:w="100" w:type="dxa"/>
            </w:tcMar>
          </w:tcPr>
          <w:p w14:paraId="046FBB09" w14:textId="75E6211E" w:rsidR="007B1A43" w:rsidRDefault="007B1A43" w:rsidP="00401AED">
            <w:pPr>
              <w:pStyle w:val="Normal1"/>
              <w:spacing w:line="240" w:lineRule="auto"/>
            </w:pPr>
            <w:r>
              <w:rPr>
                <w:rFonts w:ascii="Times New Roman" w:eastAsia="Times New Roman" w:hAnsi="Times New Roman" w:cs="Times New Roman"/>
                <w:sz w:val="16"/>
              </w:rPr>
              <w:t>Specially designed instruction regardless of setting that is designed by and/or delivered by special education personnel for less than 35% of the school day. Coul</w:t>
            </w:r>
            <w:r w:rsidR="00642D28">
              <w:rPr>
                <w:rFonts w:ascii="Times New Roman" w:eastAsia="Times New Roman" w:hAnsi="Times New Roman" w:cs="Times New Roman"/>
                <w:sz w:val="16"/>
              </w:rPr>
              <w:t>d include teaching, co-teaching</w:t>
            </w:r>
            <w:r>
              <w:rPr>
                <w:rFonts w:ascii="Times New Roman" w:eastAsia="Times New Roman" w:hAnsi="Times New Roman" w:cs="Times New Roman"/>
                <w:sz w:val="16"/>
              </w:rPr>
              <w:t xml:space="preserve"> and collaborative instruction.</w:t>
            </w:r>
          </w:p>
        </w:tc>
        <w:tc>
          <w:tcPr>
            <w:tcW w:w="0" w:type="auto"/>
            <w:tcMar>
              <w:top w:w="100" w:type="dxa"/>
              <w:left w:w="100" w:type="dxa"/>
              <w:bottom w:w="100" w:type="dxa"/>
              <w:right w:w="100" w:type="dxa"/>
            </w:tcMar>
          </w:tcPr>
          <w:p w14:paraId="0330B43E" w14:textId="0B58D335" w:rsidR="007B1A43" w:rsidRDefault="007B1A43" w:rsidP="00401AED">
            <w:pPr>
              <w:pStyle w:val="Normal1"/>
              <w:spacing w:line="240" w:lineRule="auto"/>
            </w:pPr>
            <w:r>
              <w:rPr>
                <w:rFonts w:ascii="Times New Roman" w:eastAsia="Times New Roman" w:hAnsi="Times New Roman" w:cs="Times New Roman"/>
                <w:sz w:val="16"/>
              </w:rPr>
              <w:t>Special education teachers engage in joint planning for 1 hour or</w:t>
            </w:r>
            <w:r w:rsidR="00F11C2A">
              <w:t xml:space="preserve"> </w:t>
            </w:r>
            <w:r>
              <w:rPr>
                <w:rFonts w:ascii="Times New Roman" w:eastAsia="Times New Roman" w:hAnsi="Times New Roman" w:cs="Times New Roman"/>
                <w:sz w:val="16"/>
              </w:rPr>
              <w:t xml:space="preserve">less per month with general education teachers and/or para-educators to support involvement and progress in the general education curriculum, </w:t>
            </w:r>
          </w:p>
          <w:p w14:paraId="7E7F52F0" w14:textId="77777777" w:rsidR="007B1A43" w:rsidRDefault="007B1A43" w:rsidP="00401AED">
            <w:pPr>
              <w:pStyle w:val="Normal1"/>
              <w:spacing w:line="240" w:lineRule="auto"/>
              <w:jc w:val="center"/>
            </w:pPr>
            <w:r>
              <w:rPr>
                <w:rFonts w:ascii="Times New Roman" w:eastAsia="Times New Roman" w:hAnsi="Times New Roman" w:cs="Times New Roman"/>
                <w:sz w:val="16"/>
              </w:rPr>
              <w:t xml:space="preserve">or </w:t>
            </w:r>
          </w:p>
          <w:p w14:paraId="71A38F31" w14:textId="078F5FA9" w:rsidR="007B1A43" w:rsidRDefault="007B1A43" w:rsidP="00401AED">
            <w:pPr>
              <w:pStyle w:val="Normal1"/>
              <w:spacing w:line="240" w:lineRule="auto"/>
              <w:rPr>
                <w:rFonts w:ascii="Times New Roman" w:eastAsia="Times New Roman" w:hAnsi="Times New Roman" w:cs="Times New Roman"/>
                <w:sz w:val="16"/>
              </w:rPr>
            </w:pPr>
            <w:r>
              <w:rPr>
                <w:rFonts w:ascii="Times New Roman" w:eastAsia="Times New Roman" w:hAnsi="Times New Roman" w:cs="Times New Roman"/>
                <w:sz w:val="16"/>
              </w:rPr>
              <w:t>Special education teache</w:t>
            </w:r>
            <w:r w:rsidR="003056BA">
              <w:rPr>
                <w:rFonts w:ascii="Times New Roman" w:eastAsia="Times New Roman" w:hAnsi="Times New Roman" w:cs="Times New Roman"/>
                <w:sz w:val="16"/>
              </w:rPr>
              <w:t>rs conduct joint planning with a</w:t>
            </w:r>
            <w:r>
              <w:rPr>
                <w:rFonts w:ascii="Times New Roman" w:eastAsia="Times New Roman" w:hAnsi="Times New Roman" w:cs="Times New Roman"/>
                <w:sz w:val="16"/>
              </w:rPr>
              <w:t xml:space="preserve"> general education teacher or </w:t>
            </w:r>
            <w:r w:rsidR="003056BA">
              <w:rPr>
                <w:rFonts w:ascii="Times New Roman" w:eastAsia="Times New Roman" w:hAnsi="Times New Roman" w:cs="Times New Roman"/>
                <w:sz w:val="16"/>
              </w:rPr>
              <w:t>para-educators regarding 1 content/curriculum/ IEP goal area</w:t>
            </w:r>
            <w:r>
              <w:rPr>
                <w:rFonts w:ascii="Times New Roman" w:eastAsia="Times New Roman" w:hAnsi="Times New Roman" w:cs="Times New Roman"/>
                <w:sz w:val="16"/>
              </w:rPr>
              <w:t xml:space="preserve"> over the course of each month.</w:t>
            </w:r>
          </w:p>
          <w:p w14:paraId="759DB12A" w14:textId="77777777" w:rsidR="00F11C2A" w:rsidRDefault="00F11C2A" w:rsidP="00401AED">
            <w:pPr>
              <w:pStyle w:val="Normal1"/>
              <w:spacing w:line="240" w:lineRule="auto"/>
            </w:pPr>
          </w:p>
        </w:tc>
        <w:tc>
          <w:tcPr>
            <w:tcW w:w="0" w:type="auto"/>
            <w:tcMar>
              <w:top w:w="100" w:type="dxa"/>
              <w:left w:w="100" w:type="dxa"/>
              <w:bottom w:w="100" w:type="dxa"/>
              <w:right w:w="100" w:type="dxa"/>
            </w:tcMar>
          </w:tcPr>
          <w:p w14:paraId="3DA28009" w14:textId="77777777" w:rsidR="007B1A43" w:rsidRPr="00DA56D1" w:rsidRDefault="007B1A43" w:rsidP="00401AED">
            <w:pPr>
              <w:pStyle w:val="Normal1"/>
              <w:spacing w:line="240" w:lineRule="auto"/>
            </w:pPr>
            <w:r w:rsidRPr="00DA56D1">
              <w:rPr>
                <w:rFonts w:ascii="Times New Roman" w:eastAsia="Times New Roman" w:hAnsi="Times New Roman" w:cs="Times New Roman"/>
                <w:sz w:val="16"/>
                <w:u w:val="single"/>
              </w:rPr>
              <w:t>Assistive Technology</w:t>
            </w:r>
          </w:p>
          <w:p w14:paraId="1E16A2C7" w14:textId="77777777" w:rsidR="007B1A43" w:rsidRDefault="007B1A43" w:rsidP="00401AED">
            <w:pPr>
              <w:pStyle w:val="Normal1"/>
              <w:spacing w:line="240" w:lineRule="auto"/>
            </w:pPr>
            <w:r>
              <w:rPr>
                <w:rFonts w:ascii="Times New Roman" w:eastAsia="Times New Roman" w:hAnsi="Times New Roman" w:cs="Times New Roman"/>
                <w:sz w:val="16"/>
              </w:rPr>
              <w:t>Requires extensive individualization and/or training for the student,</w:t>
            </w:r>
          </w:p>
          <w:p w14:paraId="656F6709" w14:textId="77777777" w:rsidR="007B1A43" w:rsidRDefault="007B1A43" w:rsidP="00401AED">
            <w:pPr>
              <w:pStyle w:val="Normal1"/>
              <w:spacing w:line="240" w:lineRule="auto"/>
              <w:jc w:val="center"/>
            </w:pPr>
            <w:r>
              <w:rPr>
                <w:rFonts w:ascii="Times New Roman" w:eastAsia="Times New Roman" w:hAnsi="Times New Roman" w:cs="Times New Roman"/>
                <w:sz w:val="16"/>
              </w:rPr>
              <w:t xml:space="preserve"> or</w:t>
            </w:r>
          </w:p>
          <w:p w14:paraId="7DD0ADB1" w14:textId="5FDA66D5" w:rsidR="007B1A43" w:rsidRDefault="007B1A43" w:rsidP="00401AED">
            <w:pPr>
              <w:pStyle w:val="Normal1"/>
              <w:spacing w:line="240" w:lineRule="auto"/>
            </w:pPr>
            <w:r w:rsidRPr="00DA56D1">
              <w:rPr>
                <w:rFonts w:ascii="Times New Roman" w:eastAsia="Times New Roman" w:hAnsi="Times New Roman" w:cs="Times New Roman"/>
                <w:sz w:val="16"/>
                <w:u w:val="single"/>
              </w:rPr>
              <w:t>Behavior Plan</w:t>
            </w:r>
            <w:r>
              <w:rPr>
                <w:rFonts w:ascii="Times New Roman" w:eastAsia="Times New Roman" w:hAnsi="Times New Roman" w:cs="Times New Roman"/>
                <w:sz w:val="16"/>
              </w:rPr>
              <w:t xml:space="preserve"> is evident but can be met through accommodations outlined on Pages B and F.</w:t>
            </w:r>
          </w:p>
          <w:p w14:paraId="49A44EF2" w14:textId="77777777" w:rsidR="007B1A43" w:rsidRDefault="007B1A43" w:rsidP="00401AED">
            <w:pPr>
              <w:pStyle w:val="Normal1"/>
              <w:spacing w:line="240" w:lineRule="auto"/>
              <w:jc w:val="center"/>
            </w:pPr>
            <w:r>
              <w:rPr>
                <w:rFonts w:ascii="Times New Roman" w:eastAsia="Times New Roman" w:hAnsi="Times New Roman" w:cs="Times New Roman"/>
                <w:sz w:val="16"/>
              </w:rPr>
              <w:t>or</w:t>
            </w:r>
          </w:p>
          <w:p w14:paraId="3F756644" w14:textId="77777777" w:rsidR="007B1A43" w:rsidRDefault="007B1A43" w:rsidP="00401AED">
            <w:pPr>
              <w:pStyle w:val="Normal1"/>
              <w:spacing w:line="240" w:lineRule="auto"/>
            </w:pPr>
            <w:r w:rsidRPr="00DA56D1">
              <w:rPr>
                <w:rFonts w:ascii="Times New Roman" w:eastAsia="Times New Roman" w:hAnsi="Times New Roman" w:cs="Times New Roman"/>
                <w:sz w:val="16"/>
                <w:u w:val="single"/>
              </w:rPr>
              <w:t>Health Plan</w:t>
            </w:r>
            <w:r>
              <w:rPr>
                <w:rFonts w:ascii="Times New Roman" w:eastAsia="Times New Roman" w:hAnsi="Times New Roman" w:cs="Times New Roman"/>
                <w:sz w:val="16"/>
              </w:rPr>
              <w:t xml:space="preserve"> is evident but can be met through accommodations outlined on Pages B and F.</w:t>
            </w:r>
          </w:p>
        </w:tc>
      </w:tr>
      <w:tr w:rsidR="003056BA" w14:paraId="20A7510E" w14:textId="77777777" w:rsidTr="006747D7">
        <w:trPr>
          <w:trHeight w:val="121"/>
        </w:trPr>
        <w:tc>
          <w:tcPr>
            <w:tcW w:w="0" w:type="auto"/>
            <w:tcBorders>
              <w:bottom w:val="single" w:sz="8" w:space="0" w:color="000000"/>
            </w:tcBorders>
            <w:shd w:val="clear" w:color="auto" w:fill="E0E0E0"/>
            <w:tcMar>
              <w:top w:w="100" w:type="dxa"/>
              <w:left w:w="100" w:type="dxa"/>
              <w:bottom w:w="100" w:type="dxa"/>
              <w:right w:w="100" w:type="dxa"/>
            </w:tcMar>
          </w:tcPr>
          <w:p w14:paraId="77FE7816" w14:textId="77777777" w:rsidR="007B1A43" w:rsidRDefault="007B1A43" w:rsidP="00401AED">
            <w:pPr>
              <w:pStyle w:val="Normal1"/>
              <w:spacing w:line="240" w:lineRule="auto"/>
            </w:pPr>
          </w:p>
          <w:p w14:paraId="7851E1DE" w14:textId="77777777" w:rsidR="007B1A43" w:rsidRDefault="007B1A43" w:rsidP="00401AED">
            <w:pPr>
              <w:pStyle w:val="Normal1"/>
              <w:spacing w:line="240" w:lineRule="auto"/>
            </w:pPr>
          </w:p>
          <w:p w14:paraId="785307D8" w14:textId="77777777" w:rsidR="007B1A43" w:rsidRDefault="007B1A43" w:rsidP="00401AED">
            <w:pPr>
              <w:pStyle w:val="Normal1"/>
              <w:spacing w:line="240" w:lineRule="auto"/>
            </w:pPr>
          </w:p>
          <w:p w14:paraId="2460CF99" w14:textId="77777777" w:rsidR="007B1A43" w:rsidRDefault="007B1A43" w:rsidP="00401AED">
            <w:pPr>
              <w:pStyle w:val="Normal1"/>
              <w:spacing w:line="240" w:lineRule="auto"/>
            </w:pPr>
          </w:p>
          <w:p w14:paraId="3108EA3D" w14:textId="77777777" w:rsidR="007B1A43" w:rsidRDefault="007B1A43" w:rsidP="00401AED">
            <w:pPr>
              <w:pStyle w:val="Normal1"/>
              <w:spacing w:line="240" w:lineRule="auto"/>
            </w:pPr>
          </w:p>
          <w:p w14:paraId="3E0EEED7" w14:textId="77777777" w:rsidR="007B1A43" w:rsidRDefault="007B1A43" w:rsidP="00401AED">
            <w:pPr>
              <w:pStyle w:val="Normal1"/>
              <w:spacing w:line="240" w:lineRule="auto"/>
              <w:jc w:val="center"/>
            </w:pPr>
            <w:r>
              <w:rPr>
                <w:rFonts w:ascii="Times New Roman" w:eastAsia="Times New Roman" w:hAnsi="Times New Roman" w:cs="Times New Roman"/>
                <w:b/>
                <w:sz w:val="16"/>
              </w:rPr>
              <w:t xml:space="preserve">Two </w:t>
            </w:r>
          </w:p>
          <w:p w14:paraId="5DED8F49" w14:textId="77777777" w:rsidR="007B1A43" w:rsidRDefault="007B1A43" w:rsidP="00401AED">
            <w:pPr>
              <w:pStyle w:val="Normal1"/>
              <w:spacing w:line="240" w:lineRule="auto"/>
              <w:jc w:val="center"/>
            </w:pPr>
            <w:r>
              <w:rPr>
                <w:rFonts w:ascii="Times New Roman" w:eastAsia="Times New Roman" w:hAnsi="Times New Roman" w:cs="Times New Roman"/>
                <w:b/>
                <w:sz w:val="16"/>
              </w:rPr>
              <w:t>Points</w:t>
            </w:r>
          </w:p>
        </w:tc>
        <w:tc>
          <w:tcPr>
            <w:tcW w:w="0" w:type="auto"/>
            <w:tcMar>
              <w:top w:w="100" w:type="dxa"/>
              <w:left w:w="100" w:type="dxa"/>
              <w:bottom w:w="100" w:type="dxa"/>
              <w:right w:w="100" w:type="dxa"/>
            </w:tcMar>
          </w:tcPr>
          <w:p w14:paraId="7D9ED3E9" w14:textId="77777777" w:rsidR="007B1A43" w:rsidRDefault="007B1A43" w:rsidP="00401AED">
            <w:pPr>
              <w:pStyle w:val="Normal1"/>
              <w:spacing w:line="240" w:lineRule="auto"/>
            </w:pPr>
            <w:r>
              <w:rPr>
                <w:rFonts w:ascii="Times New Roman" w:eastAsia="Times New Roman" w:hAnsi="Times New Roman" w:cs="Times New Roman"/>
                <w:sz w:val="16"/>
              </w:rPr>
              <w:t xml:space="preserve">Student is functioning in the general curriculum 3 or more years below peers, </w:t>
            </w:r>
          </w:p>
          <w:p w14:paraId="51347D2A" w14:textId="57401C93" w:rsidR="007B1A43" w:rsidRDefault="007B1A43" w:rsidP="006747D7">
            <w:pPr>
              <w:pStyle w:val="Normal1"/>
              <w:spacing w:line="240" w:lineRule="auto"/>
              <w:jc w:val="center"/>
            </w:pPr>
            <w:r>
              <w:rPr>
                <w:rFonts w:ascii="Times New Roman" w:eastAsia="Times New Roman" w:hAnsi="Times New Roman" w:cs="Times New Roman"/>
                <w:sz w:val="16"/>
              </w:rPr>
              <w:t>or</w:t>
            </w:r>
          </w:p>
          <w:p w14:paraId="11C7FB4E" w14:textId="1702BD22" w:rsidR="007B1A43" w:rsidRDefault="007B1A43" w:rsidP="00401AED">
            <w:pPr>
              <w:pStyle w:val="Normal1"/>
              <w:spacing w:line="240" w:lineRule="auto"/>
            </w:pPr>
            <w:r>
              <w:rPr>
                <w:rFonts w:ascii="Times New Roman" w:eastAsia="Times New Roman" w:hAnsi="Times New Roman" w:cs="Times New Roman"/>
                <w:sz w:val="16"/>
              </w:rPr>
              <w:t>Student requires significant modifications to the general curriculum to allow for extensive instruction or Student has academic or behavioral goals in 3</w:t>
            </w:r>
            <w:r w:rsidR="006747D7">
              <w:t xml:space="preserve"> </w:t>
            </w:r>
            <w:r>
              <w:rPr>
                <w:rFonts w:ascii="Times New Roman" w:eastAsia="Times New Roman" w:hAnsi="Times New Roman" w:cs="Times New Roman"/>
                <w:sz w:val="16"/>
              </w:rPr>
              <w:t>or</w:t>
            </w:r>
          </w:p>
          <w:p w14:paraId="40008EC4" w14:textId="77777777" w:rsidR="007B1A43" w:rsidRDefault="007B1A43" w:rsidP="00401AED">
            <w:pPr>
              <w:pStyle w:val="Normal1"/>
              <w:spacing w:line="240" w:lineRule="auto"/>
            </w:pPr>
            <w:r>
              <w:rPr>
                <w:rFonts w:ascii="Times New Roman" w:eastAsia="Times New Roman" w:hAnsi="Times New Roman" w:cs="Times New Roman"/>
                <w:sz w:val="16"/>
              </w:rPr>
              <w:t xml:space="preserve"> more goal areas.</w:t>
            </w:r>
          </w:p>
          <w:p w14:paraId="7071CE37" w14:textId="77777777" w:rsidR="007B1A43" w:rsidRDefault="007B1A43" w:rsidP="00401AED">
            <w:pPr>
              <w:pStyle w:val="Normal1"/>
              <w:spacing w:line="240" w:lineRule="auto"/>
            </w:pPr>
          </w:p>
          <w:p w14:paraId="59010C17" w14:textId="77777777" w:rsidR="007B1A43" w:rsidRPr="0073644A" w:rsidRDefault="007B1A43" w:rsidP="00401AED">
            <w:pPr>
              <w:pStyle w:val="Normal1"/>
              <w:spacing w:line="240" w:lineRule="auto"/>
              <w:rPr>
                <w:sz w:val="14"/>
                <w:szCs w:val="14"/>
              </w:rPr>
            </w:pPr>
            <w:r w:rsidRPr="0073644A">
              <w:rPr>
                <w:rFonts w:ascii="Times New Roman" w:eastAsia="Times New Roman" w:hAnsi="Times New Roman" w:cs="Times New Roman"/>
                <w:b/>
                <w:sz w:val="14"/>
                <w:szCs w:val="14"/>
              </w:rPr>
              <w:t xml:space="preserve">Continuum of Services </w:t>
            </w:r>
            <w:r w:rsidRPr="0073644A">
              <w:rPr>
                <w:rFonts w:ascii="Times New Roman" w:eastAsia="Times New Roman" w:hAnsi="Times New Roman" w:cs="Times New Roman"/>
                <w:sz w:val="14"/>
                <w:szCs w:val="14"/>
              </w:rPr>
              <w:t>General Education with Collaborative Services General Education with Supplementary Services</w:t>
            </w:r>
          </w:p>
        </w:tc>
        <w:tc>
          <w:tcPr>
            <w:tcW w:w="0" w:type="auto"/>
            <w:tcMar>
              <w:top w:w="100" w:type="dxa"/>
              <w:left w:w="100" w:type="dxa"/>
              <w:bottom w:w="100" w:type="dxa"/>
              <w:right w:w="100" w:type="dxa"/>
            </w:tcMar>
          </w:tcPr>
          <w:p w14:paraId="1839AECA" w14:textId="209A9FE3" w:rsidR="007B1A43" w:rsidRDefault="007B1A43" w:rsidP="00401AED">
            <w:pPr>
              <w:pStyle w:val="Normal1"/>
              <w:spacing w:line="240" w:lineRule="auto"/>
            </w:pPr>
            <w:r>
              <w:rPr>
                <w:rFonts w:ascii="Times New Roman" w:eastAsia="Times New Roman" w:hAnsi="Times New Roman" w:cs="Times New Roman"/>
                <w:sz w:val="16"/>
              </w:rPr>
              <w:t>Specially designed instruction regardless of setting that is designed by and/or delivered by special education personnel for 36% to 64% of the school day. Coul</w:t>
            </w:r>
            <w:r w:rsidR="00642D28">
              <w:rPr>
                <w:rFonts w:ascii="Times New Roman" w:eastAsia="Times New Roman" w:hAnsi="Times New Roman" w:cs="Times New Roman"/>
                <w:sz w:val="16"/>
              </w:rPr>
              <w:t>d include teaching, co-teaching</w:t>
            </w:r>
            <w:r>
              <w:rPr>
                <w:rFonts w:ascii="Times New Roman" w:eastAsia="Times New Roman" w:hAnsi="Times New Roman" w:cs="Times New Roman"/>
                <w:sz w:val="16"/>
              </w:rPr>
              <w:t xml:space="preserve"> and collaborative instruction.</w:t>
            </w:r>
          </w:p>
        </w:tc>
        <w:tc>
          <w:tcPr>
            <w:tcW w:w="0" w:type="auto"/>
            <w:tcMar>
              <w:top w:w="100" w:type="dxa"/>
              <w:left w:w="100" w:type="dxa"/>
              <w:bottom w:w="100" w:type="dxa"/>
              <w:right w:w="100" w:type="dxa"/>
            </w:tcMar>
          </w:tcPr>
          <w:p w14:paraId="77F34C74" w14:textId="77777777" w:rsidR="007B1A43" w:rsidRDefault="007B1A43" w:rsidP="00401AED">
            <w:pPr>
              <w:pStyle w:val="Normal1"/>
              <w:spacing w:line="240" w:lineRule="auto"/>
            </w:pPr>
            <w:r>
              <w:rPr>
                <w:rFonts w:ascii="Times New Roman" w:eastAsia="Times New Roman" w:hAnsi="Times New Roman" w:cs="Times New Roman"/>
                <w:sz w:val="16"/>
              </w:rPr>
              <w:t>Special Education teachers engage in joint planning for 1 to 2 hours per month with general education teachers and/or para-educators to support involvement and progress in the general education curriculum,</w:t>
            </w:r>
          </w:p>
          <w:p w14:paraId="4BC8EC82" w14:textId="77777777" w:rsidR="007B1A43" w:rsidRDefault="007B1A43" w:rsidP="00401AED">
            <w:pPr>
              <w:pStyle w:val="Normal1"/>
              <w:spacing w:line="240" w:lineRule="auto"/>
              <w:jc w:val="center"/>
            </w:pPr>
            <w:r>
              <w:rPr>
                <w:rFonts w:ascii="Times New Roman" w:eastAsia="Times New Roman" w:hAnsi="Times New Roman" w:cs="Times New Roman"/>
                <w:sz w:val="16"/>
              </w:rPr>
              <w:t xml:space="preserve"> or </w:t>
            </w:r>
          </w:p>
          <w:p w14:paraId="7626267E" w14:textId="1D4E1339" w:rsidR="007B1A43" w:rsidRDefault="007B1A43" w:rsidP="003056BA">
            <w:pPr>
              <w:pStyle w:val="Normal1"/>
              <w:spacing w:line="240" w:lineRule="auto"/>
            </w:pPr>
            <w:r>
              <w:rPr>
                <w:rFonts w:ascii="Times New Roman" w:eastAsia="Times New Roman" w:hAnsi="Times New Roman" w:cs="Times New Roman"/>
                <w:sz w:val="16"/>
              </w:rPr>
              <w:t>Special education teacher</w:t>
            </w:r>
            <w:r w:rsidR="003056BA">
              <w:rPr>
                <w:rFonts w:ascii="Times New Roman" w:eastAsia="Times New Roman" w:hAnsi="Times New Roman" w:cs="Times New Roman"/>
                <w:sz w:val="16"/>
              </w:rPr>
              <w:t xml:space="preserve">s conduct joint planning with </w:t>
            </w:r>
            <w:r>
              <w:rPr>
                <w:rFonts w:ascii="Times New Roman" w:eastAsia="Times New Roman" w:hAnsi="Times New Roman" w:cs="Times New Roman"/>
                <w:sz w:val="16"/>
              </w:rPr>
              <w:t>general education teacher</w:t>
            </w:r>
            <w:r w:rsidR="003056BA">
              <w:rPr>
                <w:rFonts w:ascii="Times New Roman" w:eastAsia="Times New Roman" w:hAnsi="Times New Roman" w:cs="Times New Roman"/>
                <w:sz w:val="16"/>
              </w:rPr>
              <w:t>s</w:t>
            </w:r>
            <w:r>
              <w:rPr>
                <w:rFonts w:ascii="Times New Roman" w:eastAsia="Times New Roman" w:hAnsi="Times New Roman" w:cs="Times New Roman"/>
                <w:sz w:val="16"/>
              </w:rPr>
              <w:t xml:space="preserve"> and/or para-educators </w:t>
            </w:r>
            <w:r w:rsidR="003056BA">
              <w:rPr>
                <w:rFonts w:ascii="Times New Roman" w:eastAsia="Times New Roman" w:hAnsi="Times New Roman" w:cs="Times New Roman"/>
                <w:sz w:val="16"/>
              </w:rPr>
              <w:t>regarding 2-3 content/ curriculum/ IEP goal areas over the course of each month.</w:t>
            </w:r>
          </w:p>
        </w:tc>
        <w:tc>
          <w:tcPr>
            <w:tcW w:w="0" w:type="auto"/>
            <w:tcMar>
              <w:top w:w="100" w:type="dxa"/>
              <w:left w:w="100" w:type="dxa"/>
              <w:bottom w:w="100" w:type="dxa"/>
              <w:right w:w="100" w:type="dxa"/>
            </w:tcMar>
          </w:tcPr>
          <w:p w14:paraId="309FA5DD" w14:textId="77777777" w:rsidR="007B1A43" w:rsidRPr="00DA56D1" w:rsidRDefault="007B1A43" w:rsidP="00401AED">
            <w:pPr>
              <w:pStyle w:val="Normal1"/>
              <w:spacing w:line="240" w:lineRule="auto"/>
            </w:pPr>
            <w:r w:rsidRPr="00DA56D1">
              <w:rPr>
                <w:rFonts w:ascii="Times New Roman" w:eastAsia="Times New Roman" w:hAnsi="Times New Roman" w:cs="Times New Roman"/>
                <w:sz w:val="16"/>
                <w:u w:val="single"/>
              </w:rPr>
              <w:t>Assistive Technology</w:t>
            </w:r>
          </w:p>
          <w:p w14:paraId="77AACCF3" w14:textId="77777777" w:rsidR="007B1A43" w:rsidRDefault="007B1A43" w:rsidP="00401AED">
            <w:pPr>
              <w:pStyle w:val="Normal1"/>
              <w:spacing w:line="240" w:lineRule="auto"/>
            </w:pPr>
            <w:r>
              <w:rPr>
                <w:rFonts w:ascii="Times New Roman" w:eastAsia="Times New Roman" w:hAnsi="Times New Roman" w:cs="Times New Roman"/>
                <w:sz w:val="16"/>
              </w:rPr>
              <w:t xml:space="preserve">Requires extensive individualization and/or training for the student, </w:t>
            </w:r>
          </w:p>
          <w:p w14:paraId="6E8572EC" w14:textId="77777777" w:rsidR="007B1A43" w:rsidRDefault="007B1A43" w:rsidP="00401AED">
            <w:pPr>
              <w:pStyle w:val="Normal1"/>
              <w:spacing w:line="240" w:lineRule="auto"/>
              <w:jc w:val="center"/>
            </w:pPr>
            <w:r>
              <w:rPr>
                <w:rFonts w:ascii="Times New Roman" w:eastAsia="Times New Roman" w:hAnsi="Times New Roman" w:cs="Times New Roman"/>
                <w:sz w:val="16"/>
              </w:rPr>
              <w:t xml:space="preserve">or </w:t>
            </w:r>
          </w:p>
          <w:p w14:paraId="1096B043" w14:textId="77777777" w:rsidR="007B1A43" w:rsidRDefault="007B1A43" w:rsidP="00401AED">
            <w:pPr>
              <w:pStyle w:val="Normal1"/>
              <w:spacing w:line="240" w:lineRule="auto"/>
            </w:pPr>
            <w:r w:rsidRPr="00DA56D1">
              <w:rPr>
                <w:rFonts w:ascii="Times New Roman" w:eastAsia="Times New Roman" w:hAnsi="Times New Roman" w:cs="Times New Roman"/>
                <w:sz w:val="16"/>
                <w:u w:val="single"/>
              </w:rPr>
              <w:t>Behavior Plan</w:t>
            </w:r>
            <w:r>
              <w:rPr>
                <w:rFonts w:ascii="Times New Roman" w:eastAsia="Times New Roman" w:hAnsi="Times New Roman" w:cs="Times New Roman"/>
                <w:sz w:val="16"/>
              </w:rPr>
              <w:t xml:space="preserve"> is evident and is modified three times or fewer throughout the school year.</w:t>
            </w:r>
          </w:p>
          <w:p w14:paraId="7FF4BCCC" w14:textId="77777777" w:rsidR="007B1A43" w:rsidRDefault="007B1A43" w:rsidP="00401AED">
            <w:pPr>
              <w:pStyle w:val="Normal1"/>
              <w:spacing w:line="240" w:lineRule="auto"/>
              <w:jc w:val="center"/>
            </w:pPr>
            <w:r>
              <w:rPr>
                <w:rFonts w:ascii="Times New Roman" w:eastAsia="Times New Roman" w:hAnsi="Times New Roman" w:cs="Times New Roman"/>
                <w:sz w:val="16"/>
              </w:rPr>
              <w:t>or</w:t>
            </w:r>
          </w:p>
          <w:p w14:paraId="6AFBE2BB" w14:textId="77777777" w:rsidR="007B1A43" w:rsidRDefault="007B1A43" w:rsidP="00401AED">
            <w:pPr>
              <w:pStyle w:val="Normal1"/>
              <w:spacing w:line="240" w:lineRule="auto"/>
            </w:pPr>
            <w:r w:rsidRPr="00DA56D1">
              <w:rPr>
                <w:rFonts w:ascii="Times New Roman" w:eastAsia="Times New Roman" w:hAnsi="Times New Roman" w:cs="Times New Roman"/>
                <w:sz w:val="16"/>
                <w:u w:val="single"/>
              </w:rPr>
              <w:t>Health Plan</w:t>
            </w:r>
            <w:r>
              <w:rPr>
                <w:rFonts w:ascii="Times New Roman" w:eastAsia="Times New Roman" w:hAnsi="Times New Roman" w:cs="Times New Roman"/>
                <w:sz w:val="16"/>
              </w:rPr>
              <w:t xml:space="preserve"> is evident and requires training of staff to be </w:t>
            </w:r>
            <w:proofErr w:type="gramStart"/>
            <w:r>
              <w:rPr>
                <w:rFonts w:ascii="Times New Roman" w:eastAsia="Times New Roman" w:hAnsi="Times New Roman" w:cs="Times New Roman"/>
                <w:sz w:val="16"/>
              </w:rPr>
              <w:t>implemented  effectively</w:t>
            </w:r>
            <w:proofErr w:type="gramEnd"/>
            <w:r>
              <w:rPr>
                <w:rFonts w:ascii="Times New Roman" w:eastAsia="Times New Roman" w:hAnsi="Times New Roman" w:cs="Times New Roman"/>
                <w:sz w:val="16"/>
              </w:rPr>
              <w:t>.</w:t>
            </w:r>
          </w:p>
          <w:p w14:paraId="5C360D41" w14:textId="77777777" w:rsidR="007B1A43" w:rsidRDefault="007B1A43" w:rsidP="00401AED">
            <w:pPr>
              <w:pStyle w:val="Normal1"/>
              <w:spacing w:line="240" w:lineRule="auto"/>
            </w:pPr>
          </w:p>
        </w:tc>
      </w:tr>
      <w:tr w:rsidR="003056BA" w14:paraId="68A0D35B" w14:textId="77777777" w:rsidTr="0073644A">
        <w:trPr>
          <w:trHeight w:val="600"/>
        </w:trPr>
        <w:tc>
          <w:tcPr>
            <w:tcW w:w="0" w:type="auto"/>
            <w:shd w:val="clear" w:color="auto" w:fill="E0E0E0"/>
            <w:tcMar>
              <w:top w:w="100" w:type="dxa"/>
              <w:left w:w="100" w:type="dxa"/>
              <w:bottom w:w="100" w:type="dxa"/>
              <w:right w:w="100" w:type="dxa"/>
            </w:tcMar>
          </w:tcPr>
          <w:p w14:paraId="4DDD42C7" w14:textId="77777777" w:rsidR="007B1A43" w:rsidRDefault="007B1A43" w:rsidP="00401AED">
            <w:pPr>
              <w:pStyle w:val="Normal1"/>
              <w:spacing w:line="240" w:lineRule="auto"/>
            </w:pPr>
          </w:p>
          <w:p w14:paraId="3C57AB14" w14:textId="77777777" w:rsidR="007B1A43" w:rsidRDefault="007B1A43" w:rsidP="00401AED">
            <w:pPr>
              <w:pStyle w:val="Normal1"/>
              <w:spacing w:line="240" w:lineRule="auto"/>
            </w:pPr>
          </w:p>
          <w:p w14:paraId="0A4AEF7E" w14:textId="77777777" w:rsidR="007B1A43" w:rsidRDefault="007B1A43" w:rsidP="00401AED">
            <w:pPr>
              <w:pStyle w:val="Normal1"/>
              <w:spacing w:line="240" w:lineRule="auto"/>
              <w:jc w:val="center"/>
            </w:pPr>
            <w:r>
              <w:rPr>
                <w:rFonts w:ascii="Times New Roman" w:eastAsia="Times New Roman" w:hAnsi="Times New Roman" w:cs="Times New Roman"/>
                <w:b/>
                <w:sz w:val="16"/>
              </w:rPr>
              <w:t>Three</w:t>
            </w:r>
          </w:p>
          <w:p w14:paraId="77D2645A" w14:textId="77777777" w:rsidR="007B1A43" w:rsidRDefault="007B1A43" w:rsidP="00401AED">
            <w:pPr>
              <w:pStyle w:val="Normal1"/>
              <w:spacing w:line="240" w:lineRule="auto"/>
              <w:jc w:val="center"/>
            </w:pPr>
            <w:r>
              <w:rPr>
                <w:rFonts w:ascii="Times New Roman" w:eastAsia="Times New Roman" w:hAnsi="Times New Roman" w:cs="Times New Roman"/>
                <w:b/>
                <w:sz w:val="16"/>
              </w:rPr>
              <w:t>Point</w:t>
            </w:r>
          </w:p>
        </w:tc>
        <w:tc>
          <w:tcPr>
            <w:tcW w:w="0" w:type="auto"/>
            <w:tcMar>
              <w:top w:w="100" w:type="dxa"/>
              <w:left w:w="100" w:type="dxa"/>
              <w:bottom w:w="100" w:type="dxa"/>
              <w:right w:w="100" w:type="dxa"/>
            </w:tcMar>
          </w:tcPr>
          <w:p w14:paraId="5D60B7A5" w14:textId="4DDACD2D" w:rsidR="007B1A43" w:rsidRDefault="007B1A43" w:rsidP="00401AED">
            <w:pPr>
              <w:pStyle w:val="Normal1"/>
              <w:spacing w:line="240" w:lineRule="auto"/>
            </w:pPr>
            <w:r>
              <w:rPr>
                <w:rFonts w:ascii="Times New Roman" w:eastAsia="Times New Roman" w:hAnsi="Times New Roman" w:cs="Times New Roman"/>
                <w:sz w:val="16"/>
              </w:rPr>
              <w:t>Curriculum that reflects extended standards and benchmarks is required for meaningful in</w:t>
            </w:r>
            <w:r w:rsidR="00642D28">
              <w:rPr>
                <w:rFonts w:ascii="Times New Roman" w:eastAsia="Times New Roman" w:hAnsi="Times New Roman" w:cs="Times New Roman"/>
                <w:sz w:val="16"/>
              </w:rPr>
              <w:t>struction. Alternate assessment</w:t>
            </w:r>
            <w:r>
              <w:rPr>
                <w:rFonts w:ascii="Times New Roman" w:eastAsia="Times New Roman" w:hAnsi="Times New Roman" w:cs="Times New Roman"/>
                <w:sz w:val="16"/>
              </w:rPr>
              <w:t xml:space="preserve"> is used to measure progress.</w:t>
            </w:r>
          </w:p>
          <w:p w14:paraId="627224F5" w14:textId="77777777" w:rsidR="007B1A43" w:rsidRDefault="007B1A43" w:rsidP="00401AED">
            <w:pPr>
              <w:pStyle w:val="Normal1"/>
              <w:spacing w:line="240" w:lineRule="auto"/>
            </w:pPr>
          </w:p>
          <w:p w14:paraId="14337708" w14:textId="77777777" w:rsidR="007B1A43" w:rsidRDefault="007B1A43" w:rsidP="007C6BB8">
            <w:pPr>
              <w:pStyle w:val="Normal1"/>
              <w:spacing w:line="240" w:lineRule="auto"/>
              <w:rPr>
                <w:rFonts w:ascii="Times New Roman" w:eastAsia="Times New Roman" w:hAnsi="Times New Roman" w:cs="Times New Roman"/>
                <w:sz w:val="16"/>
              </w:rPr>
            </w:pPr>
            <w:r>
              <w:rPr>
                <w:rFonts w:ascii="Times New Roman" w:eastAsia="Times New Roman" w:hAnsi="Times New Roman" w:cs="Times New Roman"/>
                <w:b/>
                <w:sz w:val="16"/>
              </w:rPr>
              <w:t>Continuum of Services</w:t>
            </w:r>
            <w:r>
              <w:rPr>
                <w:rFonts w:ascii="Times New Roman" w:eastAsia="Times New Roman" w:hAnsi="Times New Roman" w:cs="Times New Roman"/>
                <w:sz w:val="16"/>
              </w:rPr>
              <w:t xml:space="preserve"> </w:t>
            </w:r>
          </w:p>
          <w:p w14:paraId="156A3384" w14:textId="77777777" w:rsidR="007C6BB8" w:rsidRDefault="007C6BB8" w:rsidP="007C6BB8">
            <w:pPr>
              <w:pStyle w:val="Normal1"/>
              <w:spacing w:line="240" w:lineRule="auto"/>
              <w:rPr>
                <w:rFonts w:ascii="Times New Roman" w:eastAsia="Times New Roman" w:hAnsi="Times New Roman" w:cs="Times New Roman"/>
                <w:sz w:val="16"/>
              </w:rPr>
            </w:pPr>
            <w:r>
              <w:rPr>
                <w:rFonts w:ascii="Times New Roman" w:eastAsia="Times New Roman" w:hAnsi="Times New Roman" w:cs="Times New Roman"/>
                <w:sz w:val="16"/>
              </w:rPr>
              <w:t>Pull-Out</w:t>
            </w:r>
          </w:p>
          <w:p w14:paraId="5000BA0C" w14:textId="117C365D" w:rsidR="007C6BB8" w:rsidRDefault="007C6BB8" w:rsidP="007C6BB8">
            <w:pPr>
              <w:pStyle w:val="Normal1"/>
              <w:spacing w:line="240" w:lineRule="auto"/>
            </w:pPr>
            <w:r>
              <w:rPr>
                <w:rFonts w:ascii="Times New Roman" w:eastAsia="Times New Roman" w:hAnsi="Times New Roman" w:cs="Times New Roman"/>
                <w:sz w:val="16"/>
              </w:rPr>
              <w:t>Special Class</w:t>
            </w:r>
          </w:p>
        </w:tc>
        <w:tc>
          <w:tcPr>
            <w:tcW w:w="0" w:type="auto"/>
            <w:tcMar>
              <w:top w:w="100" w:type="dxa"/>
              <w:left w:w="100" w:type="dxa"/>
              <w:bottom w:w="100" w:type="dxa"/>
              <w:right w:w="100" w:type="dxa"/>
            </w:tcMar>
          </w:tcPr>
          <w:p w14:paraId="46EE3F8B" w14:textId="4EB344C4" w:rsidR="007B1A43" w:rsidRDefault="007B1A43" w:rsidP="00401AED">
            <w:pPr>
              <w:pStyle w:val="Normal1"/>
              <w:spacing w:line="240" w:lineRule="auto"/>
            </w:pPr>
            <w:r>
              <w:rPr>
                <w:rFonts w:ascii="Times New Roman" w:eastAsia="Times New Roman" w:hAnsi="Times New Roman" w:cs="Times New Roman"/>
                <w:sz w:val="16"/>
              </w:rPr>
              <w:t xml:space="preserve">Specially designed instruction regardless of setting that is designed by and/or delivered </w:t>
            </w:r>
            <w:r w:rsidR="00642D28">
              <w:rPr>
                <w:rFonts w:ascii="Times New Roman" w:eastAsia="Times New Roman" w:hAnsi="Times New Roman" w:cs="Times New Roman"/>
                <w:sz w:val="16"/>
              </w:rPr>
              <w:t xml:space="preserve">by special education personnel </w:t>
            </w:r>
            <w:r>
              <w:rPr>
                <w:rFonts w:ascii="Times New Roman" w:eastAsia="Times New Roman" w:hAnsi="Times New Roman" w:cs="Times New Roman"/>
                <w:sz w:val="16"/>
              </w:rPr>
              <w:t>for 65% to 100% of the school day. Coul</w:t>
            </w:r>
            <w:r w:rsidR="00642D28">
              <w:rPr>
                <w:rFonts w:ascii="Times New Roman" w:eastAsia="Times New Roman" w:hAnsi="Times New Roman" w:cs="Times New Roman"/>
                <w:sz w:val="16"/>
              </w:rPr>
              <w:t>d include teaching, co-teaching</w:t>
            </w:r>
            <w:r>
              <w:rPr>
                <w:rFonts w:ascii="Times New Roman" w:eastAsia="Times New Roman" w:hAnsi="Times New Roman" w:cs="Times New Roman"/>
                <w:sz w:val="16"/>
              </w:rPr>
              <w:t xml:space="preserve"> and collaborative instruction.</w:t>
            </w:r>
          </w:p>
        </w:tc>
        <w:tc>
          <w:tcPr>
            <w:tcW w:w="0" w:type="auto"/>
            <w:tcMar>
              <w:top w:w="100" w:type="dxa"/>
              <w:left w:w="100" w:type="dxa"/>
              <w:bottom w:w="100" w:type="dxa"/>
              <w:right w:w="100" w:type="dxa"/>
            </w:tcMar>
          </w:tcPr>
          <w:p w14:paraId="3D088187" w14:textId="77777777" w:rsidR="007B1A43" w:rsidRDefault="007B1A43" w:rsidP="00401AED">
            <w:pPr>
              <w:pStyle w:val="Normal1"/>
              <w:spacing w:line="240" w:lineRule="auto"/>
            </w:pPr>
            <w:r>
              <w:rPr>
                <w:rFonts w:ascii="Times New Roman" w:eastAsia="Times New Roman" w:hAnsi="Times New Roman" w:cs="Times New Roman"/>
                <w:sz w:val="16"/>
              </w:rPr>
              <w:t xml:space="preserve">Special education teachers engage in joint planning for more than 2 hours per month with general education teachers and/or para-educators to support involvement and progress in the general education curriculum, </w:t>
            </w:r>
          </w:p>
          <w:p w14:paraId="0A5DDD35" w14:textId="77777777" w:rsidR="007B1A43" w:rsidRDefault="007B1A43" w:rsidP="00F11C2A">
            <w:pPr>
              <w:pStyle w:val="Normal1"/>
              <w:spacing w:line="240" w:lineRule="auto"/>
              <w:jc w:val="center"/>
            </w:pPr>
            <w:r>
              <w:rPr>
                <w:rFonts w:ascii="Times New Roman" w:eastAsia="Times New Roman" w:hAnsi="Times New Roman" w:cs="Times New Roman"/>
                <w:sz w:val="16"/>
              </w:rPr>
              <w:t>or</w:t>
            </w:r>
          </w:p>
          <w:p w14:paraId="4DFBE078" w14:textId="7DCA2B99" w:rsidR="007B1A43" w:rsidRDefault="007B1A43" w:rsidP="003056BA">
            <w:pPr>
              <w:pStyle w:val="Normal1"/>
              <w:spacing w:line="240" w:lineRule="auto"/>
            </w:pPr>
            <w:r>
              <w:rPr>
                <w:rFonts w:ascii="Times New Roman" w:eastAsia="Times New Roman" w:hAnsi="Times New Roman" w:cs="Times New Roman"/>
                <w:sz w:val="16"/>
              </w:rPr>
              <w:t xml:space="preserve"> Special education teachers conduct joint planning with more than 3 general education teachers and/or para-educators </w:t>
            </w:r>
            <w:r w:rsidR="003056BA">
              <w:rPr>
                <w:rFonts w:ascii="Times New Roman" w:eastAsia="Times New Roman" w:hAnsi="Times New Roman" w:cs="Times New Roman"/>
                <w:sz w:val="16"/>
              </w:rPr>
              <w:t>regarding 3 or more content/ curriculum/ IEP goal areas over the course of each month.</w:t>
            </w:r>
          </w:p>
        </w:tc>
        <w:tc>
          <w:tcPr>
            <w:tcW w:w="0" w:type="auto"/>
            <w:tcMar>
              <w:top w:w="100" w:type="dxa"/>
              <w:left w:w="100" w:type="dxa"/>
              <w:bottom w:w="100" w:type="dxa"/>
              <w:right w:w="100" w:type="dxa"/>
            </w:tcMar>
          </w:tcPr>
          <w:p w14:paraId="52DF277F" w14:textId="77777777" w:rsidR="007B1A43" w:rsidRPr="00DA56D1" w:rsidRDefault="007B1A43" w:rsidP="00401AED">
            <w:pPr>
              <w:pStyle w:val="Normal1"/>
              <w:spacing w:line="240" w:lineRule="auto"/>
            </w:pPr>
            <w:r w:rsidRPr="00DA56D1">
              <w:rPr>
                <w:rFonts w:ascii="Times New Roman" w:eastAsia="Times New Roman" w:hAnsi="Times New Roman" w:cs="Times New Roman"/>
                <w:sz w:val="16"/>
                <w:u w:val="single"/>
              </w:rPr>
              <w:t>Assistive Technology</w:t>
            </w:r>
          </w:p>
          <w:p w14:paraId="55FB0D0D" w14:textId="77777777" w:rsidR="007B1A43" w:rsidRDefault="007B1A43" w:rsidP="00401AED">
            <w:pPr>
              <w:pStyle w:val="Normal1"/>
              <w:spacing w:line="240" w:lineRule="auto"/>
            </w:pPr>
            <w:r>
              <w:rPr>
                <w:rFonts w:ascii="Times New Roman" w:eastAsia="Times New Roman" w:hAnsi="Times New Roman" w:cs="Times New Roman"/>
                <w:sz w:val="16"/>
              </w:rPr>
              <w:t xml:space="preserve">Is “high end” individualized and requires extensive training for the student. Significant maintenance and/or upgrades for continued effectiveness use are anticipated, </w:t>
            </w:r>
          </w:p>
          <w:p w14:paraId="1B30845E" w14:textId="2AB94D07" w:rsidR="007B1A43" w:rsidRDefault="007B1A43" w:rsidP="00F11C2A">
            <w:pPr>
              <w:pStyle w:val="Normal1"/>
              <w:spacing w:line="240" w:lineRule="auto"/>
              <w:jc w:val="center"/>
            </w:pPr>
            <w:r>
              <w:rPr>
                <w:rFonts w:ascii="Times New Roman" w:eastAsia="Times New Roman" w:hAnsi="Times New Roman" w:cs="Times New Roman"/>
                <w:sz w:val="16"/>
              </w:rPr>
              <w:t>or</w:t>
            </w:r>
          </w:p>
          <w:p w14:paraId="2F52B90E" w14:textId="77777777" w:rsidR="007B1A43" w:rsidRDefault="007B1A43" w:rsidP="00401AED">
            <w:pPr>
              <w:pStyle w:val="Normal1"/>
              <w:spacing w:line="240" w:lineRule="auto"/>
            </w:pPr>
            <w:r w:rsidRPr="00DA56D1">
              <w:rPr>
                <w:rFonts w:ascii="Times New Roman" w:eastAsia="Times New Roman" w:hAnsi="Times New Roman" w:cs="Times New Roman"/>
                <w:sz w:val="16"/>
                <w:u w:val="single"/>
              </w:rPr>
              <w:t>Behavior Plan</w:t>
            </w:r>
            <w:r>
              <w:rPr>
                <w:rFonts w:ascii="Times New Roman" w:eastAsia="Times New Roman" w:hAnsi="Times New Roman" w:cs="Times New Roman"/>
                <w:sz w:val="16"/>
              </w:rPr>
              <w:t xml:space="preserve"> is evident but requires on-going modifications throughout the school year (four or more times).</w:t>
            </w:r>
          </w:p>
          <w:p w14:paraId="13921CB0" w14:textId="77777777" w:rsidR="007B1A43" w:rsidRDefault="007B1A43" w:rsidP="00F11C2A">
            <w:pPr>
              <w:pStyle w:val="Normal1"/>
              <w:spacing w:line="240" w:lineRule="auto"/>
              <w:jc w:val="center"/>
            </w:pPr>
            <w:r>
              <w:rPr>
                <w:rFonts w:ascii="Times New Roman" w:eastAsia="Times New Roman" w:hAnsi="Times New Roman" w:cs="Times New Roman"/>
                <w:sz w:val="16"/>
              </w:rPr>
              <w:t>or</w:t>
            </w:r>
          </w:p>
          <w:p w14:paraId="6763542B" w14:textId="77777777" w:rsidR="007B1A43" w:rsidRDefault="007B1A43" w:rsidP="00401AED">
            <w:pPr>
              <w:pStyle w:val="Normal1"/>
              <w:spacing w:line="240" w:lineRule="auto"/>
            </w:pPr>
            <w:r w:rsidRPr="00DA56D1">
              <w:rPr>
                <w:rFonts w:ascii="Times New Roman" w:eastAsia="Times New Roman" w:hAnsi="Times New Roman" w:cs="Times New Roman"/>
                <w:sz w:val="16"/>
                <w:u w:val="single"/>
              </w:rPr>
              <w:t>Health Plan</w:t>
            </w:r>
            <w:r>
              <w:rPr>
                <w:rFonts w:ascii="Times New Roman" w:eastAsia="Times New Roman" w:hAnsi="Times New Roman" w:cs="Times New Roman"/>
                <w:sz w:val="16"/>
              </w:rPr>
              <w:t xml:space="preserve"> is evident-Daily monitoring and charting required.</w:t>
            </w:r>
          </w:p>
        </w:tc>
      </w:tr>
    </w:tbl>
    <w:p w14:paraId="7DBFEA89" w14:textId="14DB75F8" w:rsidR="00954FAC" w:rsidRDefault="00954FAC">
      <w:pPr>
        <w:rPr>
          <w:b/>
          <w:u w:val="single"/>
        </w:rPr>
      </w:pPr>
    </w:p>
    <w:p w14:paraId="1A190E50" w14:textId="09DFF099" w:rsidR="007C6BB8" w:rsidRDefault="007C6BB8" w:rsidP="007C6BB8">
      <w:pPr>
        <w:rPr>
          <w:b/>
          <w:u w:val="single"/>
        </w:rPr>
      </w:pPr>
      <w:r>
        <w:rPr>
          <w:b/>
          <w:u w:val="single"/>
        </w:rPr>
        <w:t>Resolution of Caseload Concerns</w:t>
      </w:r>
    </w:p>
    <w:p w14:paraId="2464751B" w14:textId="55C281D8" w:rsidR="006D287A" w:rsidRPr="00003C0F" w:rsidRDefault="007C6BB8" w:rsidP="006D287A">
      <w:pPr>
        <w:widowControl w:val="0"/>
        <w:autoSpaceDE w:val="0"/>
        <w:autoSpaceDN w:val="0"/>
        <w:adjustRightInd w:val="0"/>
        <w:rPr>
          <w:rFonts w:cs="Times New Roman"/>
          <w:b/>
        </w:rPr>
      </w:pPr>
      <w:r w:rsidRPr="00003C0F">
        <w:rPr>
          <w:b/>
        </w:rPr>
        <w:t>(</w:t>
      </w:r>
      <w:r w:rsidR="006D287A" w:rsidRPr="00003C0F">
        <w:rPr>
          <w:rFonts w:cs="Times New Roman"/>
          <w:b/>
        </w:rPr>
        <w:t>What procedures will a special education teacher use to resolve caseload</w:t>
      </w:r>
      <w:r w:rsidRPr="00003C0F">
        <w:rPr>
          <w:rFonts w:cs="Times New Roman"/>
          <w:b/>
        </w:rPr>
        <w:t xml:space="preserve"> </w:t>
      </w:r>
      <w:r w:rsidR="006D287A" w:rsidRPr="00003C0F">
        <w:rPr>
          <w:rFonts w:cs="Times New Roman"/>
          <w:b/>
        </w:rPr>
        <w:t>concern?</w:t>
      </w:r>
      <w:r w:rsidRPr="00003C0F">
        <w:rPr>
          <w:rFonts w:cs="Times New Roman"/>
          <w:b/>
        </w:rPr>
        <w:t>)</w:t>
      </w:r>
    </w:p>
    <w:p w14:paraId="0A3CB398" w14:textId="77777777" w:rsidR="007C6BB8" w:rsidRPr="007C6BB8" w:rsidRDefault="007C6BB8" w:rsidP="006D287A">
      <w:pPr>
        <w:widowControl w:val="0"/>
        <w:autoSpaceDE w:val="0"/>
        <w:autoSpaceDN w:val="0"/>
        <w:adjustRightInd w:val="0"/>
        <w:rPr>
          <w:rFonts w:cs="Times New Roman"/>
        </w:rPr>
      </w:pPr>
    </w:p>
    <w:p w14:paraId="4EFAB910" w14:textId="3ED091E9" w:rsidR="006D287A" w:rsidRPr="007C6BB8" w:rsidRDefault="00A666D6" w:rsidP="006D287A">
      <w:pPr>
        <w:widowControl w:val="0"/>
        <w:autoSpaceDE w:val="0"/>
        <w:autoSpaceDN w:val="0"/>
        <w:adjustRightInd w:val="0"/>
        <w:rPr>
          <w:rFonts w:cs="p†"/>
        </w:rPr>
      </w:pPr>
      <w:r>
        <w:rPr>
          <w:rFonts w:cs="p†"/>
        </w:rPr>
        <w:t>When a specific case</w:t>
      </w:r>
      <w:r w:rsidR="006D287A" w:rsidRPr="007C6BB8">
        <w:rPr>
          <w:rFonts w:cs="p†"/>
        </w:rPr>
        <w:t>load is exceeded or when a teacher has a c</w:t>
      </w:r>
      <w:r w:rsidR="007C6BB8">
        <w:rPr>
          <w:rFonts w:cs="p†"/>
        </w:rPr>
        <w:t xml:space="preserve">oncern about his or her ability </w:t>
      </w:r>
      <w:r w:rsidR="006D287A" w:rsidRPr="007C6BB8">
        <w:rPr>
          <w:rFonts w:cs="p†"/>
        </w:rPr>
        <w:t>to effectively perform the essential functions of his or her job due to caseload, a written request</w:t>
      </w:r>
      <w:r w:rsidR="007C6BB8">
        <w:rPr>
          <w:rFonts w:cs="p†"/>
        </w:rPr>
        <w:t xml:space="preserve"> </w:t>
      </w:r>
      <w:r w:rsidR="006D287A" w:rsidRPr="007C6BB8">
        <w:rPr>
          <w:rFonts w:cs="p†"/>
        </w:rPr>
        <w:t>should be made to the principal.</w:t>
      </w:r>
    </w:p>
    <w:p w14:paraId="4B8C0C45" w14:textId="77777777" w:rsidR="007C6BB8" w:rsidRPr="007C6BB8" w:rsidRDefault="007C6BB8" w:rsidP="006D287A">
      <w:pPr>
        <w:widowControl w:val="0"/>
        <w:autoSpaceDE w:val="0"/>
        <w:autoSpaceDN w:val="0"/>
        <w:adjustRightInd w:val="0"/>
        <w:rPr>
          <w:rFonts w:cs="p†"/>
        </w:rPr>
      </w:pPr>
    </w:p>
    <w:p w14:paraId="5917E9B7" w14:textId="506850F7" w:rsidR="006D287A" w:rsidRPr="007C6BB8" w:rsidRDefault="006D287A" w:rsidP="007C6BB8">
      <w:pPr>
        <w:widowControl w:val="0"/>
        <w:autoSpaceDE w:val="0"/>
        <w:autoSpaceDN w:val="0"/>
        <w:adjustRightInd w:val="0"/>
        <w:ind w:left="630" w:hanging="270"/>
        <w:rPr>
          <w:rFonts w:cs="p†"/>
        </w:rPr>
      </w:pPr>
      <w:r w:rsidRPr="007C6BB8">
        <w:rPr>
          <w:rFonts w:cs="p†"/>
        </w:rPr>
        <w:t xml:space="preserve">1. Special education teacher and principal </w:t>
      </w:r>
      <w:r w:rsidR="007C6BB8">
        <w:rPr>
          <w:rFonts w:cs="p†"/>
        </w:rPr>
        <w:t xml:space="preserve">review the caseload and address </w:t>
      </w:r>
      <w:r w:rsidRPr="007C6BB8">
        <w:rPr>
          <w:rFonts w:cs="p†"/>
        </w:rPr>
        <w:t>concerns.</w:t>
      </w:r>
    </w:p>
    <w:p w14:paraId="0135E12D" w14:textId="604B8BB1" w:rsidR="006D287A" w:rsidRPr="007C6BB8" w:rsidRDefault="006D287A" w:rsidP="007C6BB8">
      <w:pPr>
        <w:widowControl w:val="0"/>
        <w:autoSpaceDE w:val="0"/>
        <w:autoSpaceDN w:val="0"/>
        <w:adjustRightInd w:val="0"/>
        <w:ind w:left="630" w:hanging="270"/>
        <w:rPr>
          <w:rFonts w:cs="p†"/>
        </w:rPr>
      </w:pPr>
      <w:r w:rsidRPr="007C6BB8">
        <w:rPr>
          <w:rFonts w:cs="p†"/>
        </w:rPr>
        <w:t xml:space="preserve">2. If unresolved, special education teacher, principal and </w:t>
      </w:r>
      <w:r w:rsidR="00642D28">
        <w:rPr>
          <w:rFonts w:cs="p†"/>
        </w:rPr>
        <w:t>Director of Student and Staff Services</w:t>
      </w:r>
      <w:r w:rsidR="007C6BB8">
        <w:rPr>
          <w:rFonts w:cs="p†"/>
        </w:rPr>
        <w:t xml:space="preserve"> </w:t>
      </w:r>
      <w:r w:rsidRPr="007C6BB8">
        <w:rPr>
          <w:rFonts w:cs="p†"/>
        </w:rPr>
        <w:t>review the caseload and address concerns within two school days of the meeting</w:t>
      </w:r>
      <w:r w:rsidR="007C6BB8">
        <w:rPr>
          <w:rFonts w:cs="p†"/>
        </w:rPr>
        <w:t xml:space="preserve"> </w:t>
      </w:r>
      <w:r w:rsidRPr="007C6BB8">
        <w:rPr>
          <w:rFonts w:cs="p†"/>
        </w:rPr>
        <w:t>between the principal and special education teacher.</w:t>
      </w:r>
    </w:p>
    <w:p w14:paraId="1627054B" w14:textId="6AEA8792" w:rsidR="006D287A" w:rsidRPr="007C6BB8" w:rsidRDefault="006D287A" w:rsidP="007C6BB8">
      <w:pPr>
        <w:widowControl w:val="0"/>
        <w:autoSpaceDE w:val="0"/>
        <w:autoSpaceDN w:val="0"/>
        <w:adjustRightInd w:val="0"/>
        <w:ind w:left="630" w:hanging="270"/>
        <w:rPr>
          <w:rFonts w:cs="p†"/>
        </w:rPr>
      </w:pPr>
      <w:r w:rsidRPr="007C6BB8">
        <w:rPr>
          <w:rFonts w:cs="p†"/>
        </w:rPr>
        <w:t>3. If unresolved, a Caseload Assistance Team (CAT) meeting will be conducted</w:t>
      </w:r>
      <w:r w:rsidR="007C6BB8">
        <w:rPr>
          <w:rFonts w:cs="p†"/>
        </w:rPr>
        <w:t xml:space="preserve"> </w:t>
      </w:r>
      <w:r w:rsidRPr="007C6BB8">
        <w:rPr>
          <w:rFonts w:cs="p†"/>
        </w:rPr>
        <w:t xml:space="preserve">within five school days of the meeting with the </w:t>
      </w:r>
      <w:r w:rsidR="00642D28">
        <w:rPr>
          <w:rFonts w:cs="p†"/>
        </w:rPr>
        <w:t>Director of Student and Staff Services</w:t>
      </w:r>
      <w:r w:rsidRPr="007C6BB8">
        <w:rPr>
          <w:rFonts w:cs="p†"/>
        </w:rPr>
        <w:t>. The</w:t>
      </w:r>
      <w:r w:rsidR="007C6BB8">
        <w:rPr>
          <w:rFonts w:cs="p†"/>
        </w:rPr>
        <w:t xml:space="preserve"> </w:t>
      </w:r>
      <w:r w:rsidRPr="007C6BB8">
        <w:rPr>
          <w:rFonts w:cs="p†"/>
        </w:rPr>
        <w:t>CAT will be comprised of four teachers (special education and regular education</w:t>
      </w:r>
      <w:r w:rsidR="007C6BB8">
        <w:rPr>
          <w:rFonts w:cs="p†"/>
        </w:rPr>
        <w:t xml:space="preserve"> </w:t>
      </w:r>
      <w:r w:rsidRPr="007C6BB8">
        <w:rPr>
          <w:rFonts w:cs="p†"/>
        </w:rPr>
        <w:t xml:space="preserve">teachers), a building administrator, </w:t>
      </w:r>
      <w:r w:rsidR="00642D28">
        <w:rPr>
          <w:rFonts w:cs="p†"/>
        </w:rPr>
        <w:t>Director of Student and Staff Services</w:t>
      </w:r>
      <w:r w:rsidRPr="007C6BB8">
        <w:rPr>
          <w:rFonts w:cs="p†"/>
        </w:rPr>
        <w:t xml:space="preserve"> and an AEA</w:t>
      </w:r>
      <w:r w:rsidR="007C6BB8">
        <w:rPr>
          <w:rFonts w:cs="p†"/>
        </w:rPr>
        <w:t xml:space="preserve"> </w:t>
      </w:r>
      <w:r w:rsidRPr="007C6BB8">
        <w:rPr>
          <w:rFonts w:cs="p†"/>
        </w:rPr>
        <w:t>representative. The CAT will make recommendations as to whether there is a</w:t>
      </w:r>
      <w:r w:rsidR="007C6BB8">
        <w:rPr>
          <w:rFonts w:cs="p†"/>
        </w:rPr>
        <w:t xml:space="preserve"> </w:t>
      </w:r>
      <w:r w:rsidRPr="007C6BB8">
        <w:rPr>
          <w:rFonts w:cs="p†"/>
        </w:rPr>
        <w:t>need for adjustments to a teacher's caseload or schedule.</w:t>
      </w:r>
    </w:p>
    <w:p w14:paraId="253C60B7" w14:textId="7202B8EA" w:rsidR="006D287A" w:rsidRDefault="006D287A" w:rsidP="007C6BB8">
      <w:pPr>
        <w:ind w:left="630" w:hanging="270"/>
        <w:rPr>
          <w:rFonts w:cs="p†"/>
        </w:rPr>
      </w:pPr>
      <w:r w:rsidRPr="007C6BB8">
        <w:rPr>
          <w:rFonts w:cs="p†"/>
        </w:rPr>
        <w:t>4. A resolution and written decision will be made within two school days.</w:t>
      </w:r>
    </w:p>
    <w:p w14:paraId="3877895A" w14:textId="77777777" w:rsidR="004B6846" w:rsidRDefault="004B6846" w:rsidP="00D7614F">
      <w:pPr>
        <w:rPr>
          <w:rFonts w:cs="p†"/>
        </w:rPr>
      </w:pPr>
    </w:p>
    <w:p w14:paraId="532BA415" w14:textId="57BE2972" w:rsidR="004B6846" w:rsidRPr="009B13B4" w:rsidRDefault="00D7614F" w:rsidP="004B6846">
      <w:pPr>
        <w:rPr>
          <w:rFonts w:cs="p†"/>
        </w:rPr>
      </w:pPr>
      <w:r w:rsidRPr="009B13B4">
        <w:t>If the district exceeds</w:t>
      </w:r>
      <w:r w:rsidR="004B6846" w:rsidRPr="009B13B4">
        <w:t xml:space="preserve"> the </w:t>
      </w:r>
      <w:r w:rsidRPr="009B13B4">
        <w:t xml:space="preserve">caseload </w:t>
      </w:r>
      <w:r w:rsidR="004B6846" w:rsidRPr="009B13B4">
        <w:t>limits specified in this plan, it may ask the AEA Special Education Director to grant an adjusted caseload status.</w:t>
      </w:r>
    </w:p>
    <w:p w14:paraId="198AA0AF" w14:textId="77777777" w:rsidR="004B6846" w:rsidRPr="004B6846" w:rsidRDefault="004B6846" w:rsidP="007C6BB8">
      <w:pPr>
        <w:ind w:left="630" w:hanging="270"/>
        <w:rPr>
          <w:rFonts w:cs="p†"/>
          <w:highlight w:val="yellow"/>
        </w:rPr>
      </w:pPr>
    </w:p>
    <w:p w14:paraId="76430A80" w14:textId="77777777" w:rsidR="004B6846" w:rsidRPr="004B6846" w:rsidRDefault="004B6846" w:rsidP="007C6BB8">
      <w:pPr>
        <w:ind w:left="630" w:hanging="270"/>
        <w:rPr>
          <w:rFonts w:cs="p†"/>
          <w:highlight w:val="yellow"/>
        </w:rPr>
      </w:pPr>
    </w:p>
    <w:p w14:paraId="09DB0D40" w14:textId="77777777" w:rsidR="009B13B4" w:rsidRPr="009B13B4" w:rsidRDefault="009B13B4" w:rsidP="004B6846">
      <w:pPr>
        <w:widowControl w:val="0"/>
        <w:autoSpaceDE w:val="0"/>
        <w:autoSpaceDN w:val="0"/>
        <w:adjustRightInd w:val="0"/>
        <w:rPr>
          <w:rFonts w:cs="Times New Roman"/>
          <w:b/>
          <w:u w:val="single"/>
        </w:rPr>
      </w:pPr>
      <w:r w:rsidRPr="009B13B4">
        <w:rPr>
          <w:rFonts w:cs="Times New Roman"/>
          <w:b/>
          <w:u w:val="single"/>
        </w:rPr>
        <w:t>Program Evaluation</w:t>
      </w:r>
    </w:p>
    <w:p w14:paraId="2F688B5C" w14:textId="169582BD" w:rsidR="004B6846" w:rsidRPr="00003C0F" w:rsidRDefault="00C539A3" w:rsidP="004B6846">
      <w:pPr>
        <w:widowControl w:val="0"/>
        <w:autoSpaceDE w:val="0"/>
        <w:autoSpaceDN w:val="0"/>
        <w:adjustRightInd w:val="0"/>
        <w:rPr>
          <w:rFonts w:cs="Times New Roman"/>
          <w:b/>
        </w:rPr>
      </w:pPr>
      <w:r w:rsidRPr="00003C0F">
        <w:rPr>
          <w:rFonts w:cs="Times New Roman"/>
          <w:b/>
        </w:rPr>
        <w:t>(</w:t>
      </w:r>
      <w:r w:rsidR="004B6846" w:rsidRPr="00003C0F">
        <w:rPr>
          <w:rFonts w:cs="Times New Roman"/>
          <w:b/>
        </w:rPr>
        <w:t>How will the delivery system for eligible individuals meet the targets</w:t>
      </w:r>
      <w:r w:rsidR="00D7614F" w:rsidRPr="00003C0F">
        <w:rPr>
          <w:rFonts w:cs="Times New Roman"/>
          <w:b/>
        </w:rPr>
        <w:t xml:space="preserve"> </w:t>
      </w:r>
      <w:r w:rsidR="004B6846" w:rsidRPr="00003C0F">
        <w:rPr>
          <w:rFonts w:cs="Times New Roman"/>
          <w:b/>
        </w:rPr>
        <w:t xml:space="preserve">identified in the </w:t>
      </w:r>
      <w:r w:rsidR="00A601EB">
        <w:rPr>
          <w:rFonts w:cs="Times New Roman"/>
          <w:b/>
        </w:rPr>
        <w:t>state's performance plan and th</w:t>
      </w:r>
      <w:r w:rsidR="004B6846" w:rsidRPr="00003C0F">
        <w:rPr>
          <w:rFonts w:cs="Times New Roman"/>
          <w:b/>
        </w:rPr>
        <w:t>e LEA determination as</w:t>
      </w:r>
      <w:r w:rsidR="00D7614F" w:rsidRPr="00003C0F">
        <w:rPr>
          <w:rFonts w:cs="Times New Roman"/>
          <w:b/>
        </w:rPr>
        <w:t xml:space="preserve"> </w:t>
      </w:r>
      <w:r w:rsidR="004B6846" w:rsidRPr="00003C0F">
        <w:rPr>
          <w:rFonts w:cs="Times New Roman"/>
          <w:b/>
        </w:rPr>
        <w:t>assigned by the state? What process will be used to evaluate the</w:t>
      </w:r>
      <w:r w:rsidR="00D7614F" w:rsidRPr="00003C0F">
        <w:rPr>
          <w:rFonts w:cs="Times New Roman"/>
          <w:b/>
        </w:rPr>
        <w:t xml:space="preserve"> </w:t>
      </w:r>
      <w:r w:rsidR="004B6846" w:rsidRPr="00003C0F">
        <w:rPr>
          <w:rFonts w:cs="Times New Roman"/>
          <w:b/>
        </w:rPr>
        <w:t>effectiveness of</w:t>
      </w:r>
      <w:r w:rsidR="00D7614F" w:rsidRPr="00003C0F">
        <w:rPr>
          <w:rFonts w:cs="Times New Roman"/>
          <w:b/>
        </w:rPr>
        <w:t xml:space="preserve"> </w:t>
      </w:r>
      <w:r w:rsidR="004B6846" w:rsidRPr="00003C0F">
        <w:rPr>
          <w:rFonts w:cs="Times New Roman"/>
          <w:b/>
        </w:rPr>
        <w:t>the delivery system for eligible individuals?</w:t>
      </w:r>
      <w:r w:rsidRPr="00003C0F">
        <w:rPr>
          <w:rFonts w:cs="Times New Roman"/>
          <w:b/>
        </w:rPr>
        <w:t>)</w:t>
      </w:r>
    </w:p>
    <w:p w14:paraId="7ECAEDE9" w14:textId="77777777" w:rsidR="00C539A3" w:rsidRPr="009B13B4" w:rsidRDefault="00C539A3" w:rsidP="004B6846">
      <w:pPr>
        <w:widowControl w:val="0"/>
        <w:autoSpaceDE w:val="0"/>
        <w:autoSpaceDN w:val="0"/>
        <w:adjustRightInd w:val="0"/>
        <w:rPr>
          <w:rFonts w:cs="Times New Roman"/>
        </w:rPr>
      </w:pPr>
    </w:p>
    <w:p w14:paraId="04F6C1CC" w14:textId="4138BBD1" w:rsidR="004B6846" w:rsidRPr="009B13B4" w:rsidRDefault="009B13B4" w:rsidP="009B13B4">
      <w:pPr>
        <w:widowControl w:val="0"/>
        <w:autoSpaceDE w:val="0"/>
        <w:autoSpaceDN w:val="0"/>
        <w:adjustRightInd w:val="0"/>
        <w:rPr>
          <w:rFonts w:cs="Times New Roman"/>
          <w:highlight w:val="yellow"/>
        </w:rPr>
      </w:pPr>
      <w:r w:rsidRPr="009B13B4">
        <w:t xml:space="preserve">At the district level, IEP subgroup data for each school, along with the plans as described above, will be reviewed on an annual basis by the district’s leadership team. IEP student data will also be disaggregated and examined by school level </w:t>
      </w:r>
      <w:r w:rsidR="00642D28">
        <w:t xml:space="preserve">(elementary, middle and </w:t>
      </w:r>
      <w:r w:rsidRPr="009B13B4">
        <w:t>high). In addition, the district will examine their SPP/APR data to determine priorities and develop an action plan as needed. If the district meets SPP/APR requirements, both procedural and performance, the delivery system will be considered effective. If the district does not meet requirements, the district will work in collaboration with the State and AEA.</w:t>
      </w:r>
    </w:p>
    <w:sectPr w:rsidR="004B6846" w:rsidRPr="009B13B4" w:rsidSect="00741076">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p†">
    <w:altName w:val="Cambria"/>
    <w:panose1 w:val="00000000000000000000"/>
    <w:charset w:val="4D"/>
    <w:family w:val="auto"/>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219C6"/>
    <w:multiLevelType w:val="multilevel"/>
    <w:tmpl w:val="B7B2B4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E505FB"/>
    <w:multiLevelType w:val="hybridMultilevel"/>
    <w:tmpl w:val="5FF6DD5A"/>
    <w:lvl w:ilvl="0" w:tplc="5B5C5BD2">
      <w:start w:val="1"/>
      <w:numFmt w:val="bullet"/>
      <w:lvlText w:val="•"/>
      <w:lvlJc w:val="left"/>
      <w:pPr>
        <w:tabs>
          <w:tab w:val="num" w:pos="720"/>
        </w:tabs>
        <w:ind w:left="720" w:hanging="360"/>
      </w:pPr>
      <w:rPr>
        <w:rFonts w:ascii="Arial" w:hAnsi="Arial" w:hint="default"/>
      </w:rPr>
    </w:lvl>
    <w:lvl w:ilvl="1" w:tplc="ED520ECC" w:tentative="1">
      <w:start w:val="1"/>
      <w:numFmt w:val="bullet"/>
      <w:lvlText w:val="•"/>
      <w:lvlJc w:val="left"/>
      <w:pPr>
        <w:tabs>
          <w:tab w:val="num" w:pos="1440"/>
        </w:tabs>
        <w:ind w:left="1440" w:hanging="360"/>
      </w:pPr>
      <w:rPr>
        <w:rFonts w:ascii="Arial" w:hAnsi="Arial" w:hint="default"/>
      </w:rPr>
    </w:lvl>
    <w:lvl w:ilvl="2" w:tplc="0C905460" w:tentative="1">
      <w:start w:val="1"/>
      <w:numFmt w:val="bullet"/>
      <w:lvlText w:val="•"/>
      <w:lvlJc w:val="left"/>
      <w:pPr>
        <w:tabs>
          <w:tab w:val="num" w:pos="2160"/>
        </w:tabs>
        <w:ind w:left="2160" w:hanging="360"/>
      </w:pPr>
      <w:rPr>
        <w:rFonts w:ascii="Arial" w:hAnsi="Arial" w:hint="default"/>
      </w:rPr>
    </w:lvl>
    <w:lvl w:ilvl="3" w:tplc="433CB8AC" w:tentative="1">
      <w:start w:val="1"/>
      <w:numFmt w:val="bullet"/>
      <w:lvlText w:val="•"/>
      <w:lvlJc w:val="left"/>
      <w:pPr>
        <w:tabs>
          <w:tab w:val="num" w:pos="2880"/>
        </w:tabs>
        <w:ind w:left="2880" w:hanging="360"/>
      </w:pPr>
      <w:rPr>
        <w:rFonts w:ascii="Arial" w:hAnsi="Arial" w:hint="default"/>
      </w:rPr>
    </w:lvl>
    <w:lvl w:ilvl="4" w:tplc="3EC22DEC" w:tentative="1">
      <w:start w:val="1"/>
      <w:numFmt w:val="bullet"/>
      <w:lvlText w:val="•"/>
      <w:lvlJc w:val="left"/>
      <w:pPr>
        <w:tabs>
          <w:tab w:val="num" w:pos="3600"/>
        </w:tabs>
        <w:ind w:left="3600" w:hanging="360"/>
      </w:pPr>
      <w:rPr>
        <w:rFonts w:ascii="Arial" w:hAnsi="Arial" w:hint="default"/>
      </w:rPr>
    </w:lvl>
    <w:lvl w:ilvl="5" w:tplc="35148E98" w:tentative="1">
      <w:start w:val="1"/>
      <w:numFmt w:val="bullet"/>
      <w:lvlText w:val="•"/>
      <w:lvlJc w:val="left"/>
      <w:pPr>
        <w:tabs>
          <w:tab w:val="num" w:pos="4320"/>
        </w:tabs>
        <w:ind w:left="4320" w:hanging="360"/>
      </w:pPr>
      <w:rPr>
        <w:rFonts w:ascii="Arial" w:hAnsi="Arial" w:hint="default"/>
      </w:rPr>
    </w:lvl>
    <w:lvl w:ilvl="6" w:tplc="F63607EA" w:tentative="1">
      <w:start w:val="1"/>
      <w:numFmt w:val="bullet"/>
      <w:lvlText w:val="•"/>
      <w:lvlJc w:val="left"/>
      <w:pPr>
        <w:tabs>
          <w:tab w:val="num" w:pos="5040"/>
        </w:tabs>
        <w:ind w:left="5040" w:hanging="360"/>
      </w:pPr>
      <w:rPr>
        <w:rFonts w:ascii="Arial" w:hAnsi="Arial" w:hint="default"/>
      </w:rPr>
    </w:lvl>
    <w:lvl w:ilvl="7" w:tplc="DCDA557E" w:tentative="1">
      <w:start w:val="1"/>
      <w:numFmt w:val="bullet"/>
      <w:lvlText w:val="•"/>
      <w:lvlJc w:val="left"/>
      <w:pPr>
        <w:tabs>
          <w:tab w:val="num" w:pos="5760"/>
        </w:tabs>
        <w:ind w:left="5760" w:hanging="360"/>
      </w:pPr>
      <w:rPr>
        <w:rFonts w:ascii="Arial" w:hAnsi="Arial" w:hint="default"/>
      </w:rPr>
    </w:lvl>
    <w:lvl w:ilvl="8" w:tplc="5D061BB0" w:tentative="1">
      <w:start w:val="1"/>
      <w:numFmt w:val="bullet"/>
      <w:lvlText w:val="•"/>
      <w:lvlJc w:val="left"/>
      <w:pPr>
        <w:tabs>
          <w:tab w:val="num" w:pos="6480"/>
        </w:tabs>
        <w:ind w:left="6480" w:hanging="360"/>
      </w:pPr>
      <w:rPr>
        <w:rFonts w:ascii="Arial" w:hAnsi="Arial" w:hint="default"/>
      </w:rPr>
    </w:lvl>
  </w:abstractNum>
  <w:abstractNum w:abstractNumId="2">
    <w:nsid w:val="103C1231"/>
    <w:multiLevelType w:val="hybridMultilevel"/>
    <w:tmpl w:val="2434260C"/>
    <w:lvl w:ilvl="0" w:tplc="188C0726">
      <w:start w:val="1"/>
      <w:numFmt w:val="bullet"/>
      <w:lvlText w:val="•"/>
      <w:lvlJc w:val="left"/>
      <w:pPr>
        <w:tabs>
          <w:tab w:val="num" w:pos="720"/>
        </w:tabs>
        <w:ind w:left="720" w:hanging="360"/>
      </w:pPr>
      <w:rPr>
        <w:rFonts w:ascii="Arial" w:hAnsi="Arial" w:hint="default"/>
      </w:rPr>
    </w:lvl>
    <w:lvl w:ilvl="1" w:tplc="76BCA2A6" w:tentative="1">
      <w:start w:val="1"/>
      <w:numFmt w:val="bullet"/>
      <w:lvlText w:val="•"/>
      <w:lvlJc w:val="left"/>
      <w:pPr>
        <w:tabs>
          <w:tab w:val="num" w:pos="1440"/>
        </w:tabs>
        <w:ind w:left="1440" w:hanging="360"/>
      </w:pPr>
      <w:rPr>
        <w:rFonts w:ascii="Arial" w:hAnsi="Arial" w:hint="default"/>
      </w:rPr>
    </w:lvl>
    <w:lvl w:ilvl="2" w:tplc="535C74C0" w:tentative="1">
      <w:start w:val="1"/>
      <w:numFmt w:val="bullet"/>
      <w:lvlText w:val="•"/>
      <w:lvlJc w:val="left"/>
      <w:pPr>
        <w:tabs>
          <w:tab w:val="num" w:pos="2160"/>
        </w:tabs>
        <w:ind w:left="2160" w:hanging="360"/>
      </w:pPr>
      <w:rPr>
        <w:rFonts w:ascii="Arial" w:hAnsi="Arial" w:hint="default"/>
      </w:rPr>
    </w:lvl>
    <w:lvl w:ilvl="3" w:tplc="5B0895F6" w:tentative="1">
      <w:start w:val="1"/>
      <w:numFmt w:val="bullet"/>
      <w:lvlText w:val="•"/>
      <w:lvlJc w:val="left"/>
      <w:pPr>
        <w:tabs>
          <w:tab w:val="num" w:pos="2880"/>
        </w:tabs>
        <w:ind w:left="2880" w:hanging="360"/>
      </w:pPr>
      <w:rPr>
        <w:rFonts w:ascii="Arial" w:hAnsi="Arial" w:hint="default"/>
      </w:rPr>
    </w:lvl>
    <w:lvl w:ilvl="4" w:tplc="664ABCDE" w:tentative="1">
      <w:start w:val="1"/>
      <w:numFmt w:val="bullet"/>
      <w:lvlText w:val="•"/>
      <w:lvlJc w:val="left"/>
      <w:pPr>
        <w:tabs>
          <w:tab w:val="num" w:pos="3600"/>
        </w:tabs>
        <w:ind w:left="3600" w:hanging="360"/>
      </w:pPr>
      <w:rPr>
        <w:rFonts w:ascii="Arial" w:hAnsi="Arial" w:hint="default"/>
      </w:rPr>
    </w:lvl>
    <w:lvl w:ilvl="5" w:tplc="428C6AD6" w:tentative="1">
      <w:start w:val="1"/>
      <w:numFmt w:val="bullet"/>
      <w:lvlText w:val="•"/>
      <w:lvlJc w:val="left"/>
      <w:pPr>
        <w:tabs>
          <w:tab w:val="num" w:pos="4320"/>
        </w:tabs>
        <w:ind w:left="4320" w:hanging="360"/>
      </w:pPr>
      <w:rPr>
        <w:rFonts w:ascii="Arial" w:hAnsi="Arial" w:hint="default"/>
      </w:rPr>
    </w:lvl>
    <w:lvl w:ilvl="6" w:tplc="FDF085C6" w:tentative="1">
      <w:start w:val="1"/>
      <w:numFmt w:val="bullet"/>
      <w:lvlText w:val="•"/>
      <w:lvlJc w:val="left"/>
      <w:pPr>
        <w:tabs>
          <w:tab w:val="num" w:pos="5040"/>
        </w:tabs>
        <w:ind w:left="5040" w:hanging="360"/>
      </w:pPr>
      <w:rPr>
        <w:rFonts w:ascii="Arial" w:hAnsi="Arial" w:hint="default"/>
      </w:rPr>
    </w:lvl>
    <w:lvl w:ilvl="7" w:tplc="5CB2AC90" w:tentative="1">
      <w:start w:val="1"/>
      <w:numFmt w:val="bullet"/>
      <w:lvlText w:val="•"/>
      <w:lvlJc w:val="left"/>
      <w:pPr>
        <w:tabs>
          <w:tab w:val="num" w:pos="5760"/>
        </w:tabs>
        <w:ind w:left="5760" w:hanging="360"/>
      </w:pPr>
      <w:rPr>
        <w:rFonts w:ascii="Arial" w:hAnsi="Arial" w:hint="default"/>
      </w:rPr>
    </w:lvl>
    <w:lvl w:ilvl="8" w:tplc="81783D76" w:tentative="1">
      <w:start w:val="1"/>
      <w:numFmt w:val="bullet"/>
      <w:lvlText w:val="•"/>
      <w:lvlJc w:val="left"/>
      <w:pPr>
        <w:tabs>
          <w:tab w:val="num" w:pos="6480"/>
        </w:tabs>
        <w:ind w:left="6480" w:hanging="360"/>
      </w:pPr>
      <w:rPr>
        <w:rFonts w:ascii="Arial" w:hAnsi="Arial" w:hint="default"/>
      </w:rPr>
    </w:lvl>
  </w:abstractNum>
  <w:abstractNum w:abstractNumId="3">
    <w:nsid w:val="1A8B6B31"/>
    <w:multiLevelType w:val="hybridMultilevel"/>
    <w:tmpl w:val="04AECC90"/>
    <w:lvl w:ilvl="0" w:tplc="4F1EBD80">
      <w:start w:val="1"/>
      <w:numFmt w:val="bullet"/>
      <w:lvlText w:val="•"/>
      <w:lvlJc w:val="left"/>
      <w:pPr>
        <w:tabs>
          <w:tab w:val="num" w:pos="720"/>
        </w:tabs>
        <w:ind w:left="720" w:hanging="360"/>
      </w:pPr>
      <w:rPr>
        <w:rFonts w:ascii="Arial" w:hAnsi="Arial" w:hint="default"/>
      </w:rPr>
    </w:lvl>
    <w:lvl w:ilvl="1" w:tplc="89806F40" w:tentative="1">
      <w:start w:val="1"/>
      <w:numFmt w:val="bullet"/>
      <w:lvlText w:val="•"/>
      <w:lvlJc w:val="left"/>
      <w:pPr>
        <w:tabs>
          <w:tab w:val="num" w:pos="1440"/>
        </w:tabs>
        <w:ind w:left="1440" w:hanging="360"/>
      </w:pPr>
      <w:rPr>
        <w:rFonts w:ascii="Arial" w:hAnsi="Arial" w:hint="default"/>
      </w:rPr>
    </w:lvl>
    <w:lvl w:ilvl="2" w:tplc="6C0447F6" w:tentative="1">
      <w:start w:val="1"/>
      <w:numFmt w:val="bullet"/>
      <w:lvlText w:val="•"/>
      <w:lvlJc w:val="left"/>
      <w:pPr>
        <w:tabs>
          <w:tab w:val="num" w:pos="2160"/>
        </w:tabs>
        <w:ind w:left="2160" w:hanging="360"/>
      </w:pPr>
      <w:rPr>
        <w:rFonts w:ascii="Arial" w:hAnsi="Arial" w:hint="default"/>
      </w:rPr>
    </w:lvl>
    <w:lvl w:ilvl="3" w:tplc="3D8A565E" w:tentative="1">
      <w:start w:val="1"/>
      <w:numFmt w:val="bullet"/>
      <w:lvlText w:val="•"/>
      <w:lvlJc w:val="left"/>
      <w:pPr>
        <w:tabs>
          <w:tab w:val="num" w:pos="2880"/>
        </w:tabs>
        <w:ind w:left="2880" w:hanging="360"/>
      </w:pPr>
      <w:rPr>
        <w:rFonts w:ascii="Arial" w:hAnsi="Arial" w:hint="default"/>
      </w:rPr>
    </w:lvl>
    <w:lvl w:ilvl="4" w:tplc="F052419C" w:tentative="1">
      <w:start w:val="1"/>
      <w:numFmt w:val="bullet"/>
      <w:lvlText w:val="•"/>
      <w:lvlJc w:val="left"/>
      <w:pPr>
        <w:tabs>
          <w:tab w:val="num" w:pos="3600"/>
        </w:tabs>
        <w:ind w:left="3600" w:hanging="360"/>
      </w:pPr>
      <w:rPr>
        <w:rFonts w:ascii="Arial" w:hAnsi="Arial" w:hint="default"/>
      </w:rPr>
    </w:lvl>
    <w:lvl w:ilvl="5" w:tplc="7D1C23A0" w:tentative="1">
      <w:start w:val="1"/>
      <w:numFmt w:val="bullet"/>
      <w:lvlText w:val="•"/>
      <w:lvlJc w:val="left"/>
      <w:pPr>
        <w:tabs>
          <w:tab w:val="num" w:pos="4320"/>
        </w:tabs>
        <w:ind w:left="4320" w:hanging="360"/>
      </w:pPr>
      <w:rPr>
        <w:rFonts w:ascii="Arial" w:hAnsi="Arial" w:hint="default"/>
      </w:rPr>
    </w:lvl>
    <w:lvl w:ilvl="6" w:tplc="017C492C" w:tentative="1">
      <w:start w:val="1"/>
      <w:numFmt w:val="bullet"/>
      <w:lvlText w:val="•"/>
      <w:lvlJc w:val="left"/>
      <w:pPr>
        <w:tabs>
          <w:tab w:val="num" w:pos="5040"/>
        </w:tabs>
        <w:ind w:left="5040" w:hanging="360"/>
      </w:pPr>
      <w:rPr>
        <w:rFonts w:ascii="Arial" w:hAnsi="Arial" w:hint="default"/>
      </w:rPr>
    </w:lvl>
    <w:lvl w:ilvl="7" w:tplc="A39C1260" w:tentative="1">
      <w:start w:val="1"/>
      <w:numFmt w:val="bullet"/>
      <w:lvlText w:val="•"/>
      <w:lvlJc w:val="left"/>
      <w:pPr>
        <w:tabs>
          <w:tab w:val="num" w:pos="5760"/>
        </w:tabs>
        <w:ind w:left="5760" w:hanging="360"/>
      </w:pPr>
      <w:rPr>
        <w:rFonts w:ascii="Arial" w:hAnsi="Arial" w:hint="default"/>
      </w:rPr>
    </w:lvl>
    <w:lvl w:ilvl="8" w:tplc="3884AA7E" w:tentative="1">
      <w:start w:val="1"/>
      <w:numFmt w:val="bullet"/>
      <w:lvlText w:val="•"/>
      <w:lvlJc w:val="left"/>
      <w:pPr>
        <w:tabs>
          <w:tab w:val="num" w:pos="6480"/>
        </w:tabs>
        <w:ind w:left="6480" w:hanging="360"/>
      </w:pPr>
      <w:rPr>
        <w:rFonts w:ascii="Arial" w:hAnsi="Arial" w:hint="default"/>
      </w:rPr>
    </w:lvl>
  </w:abstractNum>
  <w:abstractNum w:abstractNumId="4">
    <w:nsid w:val="2300701E"/>
    <w:multiLevelType w:val="multilevel"/>
    <w:tmpl w:val="A160723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D0E275F"/>
    <w:multiLevelType w:val="hybridMultilevel"/>
    <w:tmpl w:val="75163C1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26849BF"/>
    <w:multiLevelType w:val="multilevel"/>
    <w:tmpl w:val="B7B2B4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8CF57B7"/>
    <w:multiLevelType w:val="hybridMultilevel"/>
    <w:tmpl w:val="76C84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2878B5"/>
    <w:multiLevelType w:val="hybridMultilevel"/>
    <w:tmpl w:val="F202D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443B29"/>
    <w:multiLevelType w:val="hybridMultilevel"/>
    <w:tmpl w:val="B7B2B436"/>
    <w:lvl w:ilvl="0" w:tplc="F314D300">
      <w:start w:val="1"/>
      <w:numFmt w:val="decimal"/>
      <w:lvlText w:val="%1."/>
      <w:lvlJc w:val="left"/>
      <w:pPr>
        <w:tabs>
          <w:tab w:val="num" w:pos="720"/>
        </w:tabs>
        <w:ind w:left="720" w:hanging="360"/>
      </w:pPr>
    </w:lvl>
    <w:lvl w:ilvl="1" w:tplc="3C028B7E" w:tentative="1">
      <w:start w:val="1"/>
      <w:numFmt w:val="decimal"/>
      <w:lvlText w:val="%2."/>
      <w:lvlJc w:val="left"/>
      <w:pPr>
        <w:tabs>
          <w:tab w:val="num" w:pos="1440"/>
        </w:tabs>
        <w:ind w:left="1440" w:hanging="360"/>
      </w:pPr>
    </w:lvl>
    <w:lvl w:ilvl="2" w:tplc="D89EC74C" w:tentative="1">
      <w:start w:val="1"/>
      <w:numFmt w:val="decimal"/>
      <w:lvlText w:val="%3."/>
      <w:lvlJc w:val="left"/>
      <w:pPr>
        <w:tabs>
          <w:tab w:val="num" w:pos="2160"/>
        </w:tabs>
        <w:ind w:left="2160" w:hanging="360"/>
      </w:pPr>
    </w:lvl>
    <w:lvl w:ilvl="3" w:tplc="662632B8" w:tentative="1">
      <w:start w:val="1"/>
      <w:numFmt w:val="decimal"/>
      <w:lvlText w:val="%4."/>
      <w:lvlJc w:val="left"/>
      <w:pPr>
        <w:tabs>
          <w:tab w:val="num" w:pos="2880"/>
        </w:tabs>
        <w:ind w:left="2880" w:hanging="360"/>
      </w:pPr>
    </w:lvl>
    <w:lvl w:ilvl="4" w:tplc="15CEF3C6" w:tentative="1">
      <w:start w:val="1"/>
      <w:numFmt w:val="decimal"/>
      <w:lvlText w:val="%5."/>
      <w:lvlJc w:val="left"/>
      <w:pPr>
        <w:tabs>
          <w:tab w:val="num" w:pos="3600"/>
        </w:tabs>
        <w:ind w:left="3600" w:hanging="360"/>
      </w:pPr>
    </w:lvl>
    <w:lvl w:ilvl="5" w:tplc="7BEEF8A8" w:tentative="1">
      <w:start w:val="1"/>
      <w:numFmt w:val="decimal"/>
      <w:lvlText w:val="%6."/>
      <w:lvlJc w:val="left"/>
      <w:pPr>
        <w:tabs>
          <w:tab w:val="num" w:pos="4320"/>
        </w:tabs>
        <w:ind w:left="4320" w:hanging="360"/>
      </w:pPr>
    </w:lvl>
    <w:lvl w:ilvl="6" w:tplc="FE849602" w:tentative="1">
      <w:start w:val="1"/>
      <w:numFmt w:val="decimal"/>
      <w:lvlText w:val="%7."/>
      <w:lvlJc w:val="left"/>
      <w:pPr>
        <w:tabs>
          <w:tab w:val="num" w:pos="5040"/>
        </w:tabs>
        <w:ind w:left="5040" w:hanging="360"/>
      </w:pPr>
    </w:lvl>
    <w:lvl w:ilvl="7" w:tplc="40A09598" w:tentative="1">
      <w:start w:val="1"/>
      <w:numFmt w:val="decimal"/>
      <w:lvlText w:val="%8."/>
      <w:lvlJc w:val="left"/>
      <w:pPr>
        <w:tabs>
          <w:tab w:val="num" w:pos="5760"/>
        </w:tabs>
        <w:ind w:left="5760" w:hanging="360"/>
      </w:pPr>
    </w:lvl>
    <w:lvl w:ilvl="8" w:tplc="5B44BD3E" w:tentative="1">
      <w:start w:val="1"/>
      <w:numFmt w:val="decimal"/>
      <w:lvlText w:val="%9."/>
      <w:lvlJc w:val="left"/>
      <w:pPr>
        <w:tabs>
          <w:tab w:val="num" w:pos="6480"/>
        </w:tabs>
        <w:ind w:left="6480" w:hanging="360"/>
      </w:pPr>
    </w:lvl>
  </w:abstractNum>
  <w:abstractNum w:abstractNumId="10">
    <w:nsid w:val="684F6E04"/>
    <w:multiLevelType w:val="hybridMultilevel"/>
    <w:tmpl w:val="A16072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23142C"/>
    <w:multiLevelType w:val="hybridMultilevel"/>
    <w:tmpl w:val="12189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A096D6C"/>
    <w:multiLevelType w:val="hybridMultilevel"/>
    <w:tmpl w:val="3E54AF22"/>
    <w:lvl w:ilvl="0" w:tplc="1AF8FEDE">
      <w:start w:val="1"/>
      <w:numFmt w:val="bullet"/>
      <w:lvlText w:val="•"/>
      <w:lvlJc w:val="left"/>
      <w:pPr>
        <w:tabs>
          <w:tab w:val="num" w:pos="720"/>
        </w:tabs>
        <w:ind w:left="720" w:hanging="360"/>
      </w:pPr>
      <w:rPr>
        <w:rFonts w:ascii="Arial" w:hAnsi="Arial" w:hint="default"/>
      </w:rPr>
    </w:lvl>
    <w:lvl w:ilvl="1" w:tplc="56C09988" w:tentative="1">
      <w:start w:val="1"/>
      <w:numFmt w:val="bullet"/>
      <w:lvlText w:val="•"/>
      <w:lvlJc w:val="left"/>
      <w:pPr>
        <w:tabs>
          <w:tab w:val="num" w:pos="1440"/>
        </w:tabs>
        <w:ind w:left="1440" w:hanging="360"/>
      </w:pPr>
      <w:rPr>
        <w:rFonts w:ascii="Arial" w:hAnsi="Arial" w:hint="default"/>
      </w:rPr>
    </w:lvl>
    <w:lvl w:ilvl="2" w:tplc="8A8231F6" w:tentative="1">
      <w:start w:val="1"/>
      <w:numFmt w:val="bullet"/>
      <w:lvlText w:val="•"/>
      <w:lvlJc w:val="left"/>
      <w:pPr>
        <w:tabs>
          <w:tab w:val="num" w:pos="2160"/>
        </w:tabs>
        <w:ind w:left="2160" w:hanging="360"/>
      </w:pPr>
      <w:rPr>
        <w:rFonts w:ascii="Arial" w:hAnsi="Arial" w:hint="default"/>
      </w:rPr>
    </w:lvl>
    <w:lvl w:ilvl="3" w:tplc="2812ABC6" w:tentative="1">
      <w:start w:val="1"/>
      <w:numFmt w:val="bullet"/>
      <w:lvlText w:val="•"/>
      <w:lvlJc w:val="left"/>
      <w:pPr>
        <w:tabs>
          <w:tab w:val="num" w:pos="2880"/>
        </w:tabs>
        <w:ind w:left="2880" w:hanging="360"/>
      </w:pPr>
      <w:rPr>
        <w:rFonts w:ascii="Arial" w:hAnsi="Arial" w:hint="default"/>
      </w:rPr>
    </w:lvl>
    <w:lvl w:ilvl="4" w:tplc="46E2A740" w:tentative="1">
      <w:start w:val="1"/>
      <w:numFmt w:val="bullet"/>
      <w:lvlText w:val="•"/>
      <w:lvlJc w:val="left"/>
      <w:pPr>
        <w:tabs>
          <w:tab w:val="num" w:pos="3600"/>
        </w:tabs>
        <w:ind w:left="3600" w:hanging="360"/>
      </w:pPr>
      <w:rPr>
        <w:rFonts w:ascii="Arial" w:hAnsi="Arial" w:hint="default"/>
      </w:rPr>
    </w:lvl>
    <w:lvl w:ilvl="5" w:tplc="B436F2A6" w:tentative="1">
      <w:start w:val="1"/>
      <w:numFmt w:val="bullet"/>
      <w:lvlText w:val="•"/>
      <w:lvlJc w:val="left"/>
      <w:pPr>
        <w:tabs>
          <w:tab w:val="num" w:pos="4320"/>
        </w:tabs>
        <w:ind w:left="4320" w:hanging="360"/>
      </w:pPr>
      <w:rPr>
        <w:rFonts w:ascii="Arial" w:hAnsi="Arial" w:hint="default"/>
      </w:rPr>
    </w:lvl>
    <w:lvl w:ilvl="6" w:tplc="6FB88468" w:tentative="1">
      <w:start w:val="1"/>
      <w:numFmt w:val="bullet"/>
      <w:lvlText w:val="•"/>
      <w:lvlJc w:val="left"/>
      <w:pPr>
        <w:tabs>
          <w:tab w:val="num" w:pos="5040"/>
        </w:tabs>
        <w:ind w:left="5040" w:hanging="360"/>
      </w:pPr>
      <w:rPr>
        <w:rFonts w:ascii="Arial" w:hAnsi="Arial" w:hint="default"/>
      </w:rPr>
    </w:lvl>
    <w:lvl w:ilvl="7" w:tplc="057CB060" w:tentative="1">
      <w:start w:val="1"/>
      <w:numFmt w:val="bullet"/>
      <w:lvlText w:val="•"/>
      <w:lvlJc w:val="left"/>
      <w:pPr>
        <w:tabs>
          <w:tab w:val="num" w:pos="5760"/>
        </w:tabs>
        <w:ind w:left="5760" w:hanging="360"/>
      </w:pPr>
      <w:rPr>
        <w:rFonts w:ascii="Arial" w:hAnsi="Arial" w:hint="default"/>
      </w:rPr>
    </w:lvl>
    <w:lvl w:ilvl="8" w:tplc="F3A49F7A"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
  </w:num>
  <w:num w:numId="3">
    <w:abstractNumId w:val="3"/>
  </w:num>
  <w:num w:numId="4">
    <w:abstractNumId w:val="12"/>
  </w:num>
  <w:num w:numId="5">
    <w:abstractNumId w:val="2"/>
  </w:num>
  <w:num w:numId="6">
    <w:abstractNumId w:val="9"/>
  </w:num>
  <w:num w:numId="7">
    <w:abstractNumId w:val="6"/>
  </w:num>
  <w:num w:numId="8">
    <w:abstractNumId w:val="0"/>
  </w:num>
  <w:num w:numId="9">
    <w:abstractNumId w:val="5"/>
  </w:num>
  <w:num w:numId="10">
    <w:abstractNumId w:val="8"/>
  </w:num>
  <w:num w:numId="11">
    <w:abstractNumId w:val="4"/>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B20"/>
    <w:rsid w:val="00003C0F"/>
    <w:rsid w:val="00086878"/>
    <w:rsid w:val="000D7EC8"/>
    <w:rsid w:val="001925A2"/>
    <w:rsid w:val="0020634D"/>
    <w:rsid w:val="00212F88"/>
    <w:rsid w:val="002178C5"/>
    <w:rsid w:val="00240881"/>
    <w:rsid w:val="002510EF"/>
    <w:rsid w:val="00291D56"/>
    <w:rsid w:val="002E6671"/>
    <w:rsid w:val="002F18C2"/>
    <w:rsid w:val="002F76A2"/>
    <w:rsid w:val="003056BA"/>
    <w:rsid w:val="003556CA"/>
    <w:rsid w:val="003715F2"/>
    <w:rsid w:val="003C0280"/>
    <w:rsid w:val="003C0590"/>
    <w:rsid w:val="003E2E13"/>
    <w:rsid w:val="00401AED"/>
    <w:rsid w:val="00402B4B"/>
    <w:rsid w:val="00434612"/>
    <w:rsid w:val="0044006F"/>
    <w:rsid w:val="00464D3D"/>
    <w:rsid w:val="004753A0"/>
    <w:rsid w:val="004A21A6"/>
    <w:rsid w:val="004B6846"/>
    <w:rsid w:val="00526D95"/>
    <w:rsid w:val="00542873"/>
    <w:rsid w:val="00592526"/>
    <w:rsid w:val="005B0E67"/>
    <w:rsid w:val="00611295"/>
    <w:rsid w:val="00642D28"/>
    <w:rsid w:val="00664355"/>
    <w:rsid w:val="006747D7"/>
    <w:rsid w:val="006A3DF2"/>
    <w:rsid w:val="006A44F1"/>
    <w:rsid w:val="006C263A"/>
    <w:rsid w:val="006D287A"/>
    <w:rsid w:val="006F66D0"/>
    <w:rsid w:val="006F7124"/>
    <w:rsid w:val="0070349B"/>
    <w:rsid w:val="0073644A"/>
    <w:rsid w:val="00741076"/>
    <w:rsid w:val="0076378A"/>
    <w:rsid w:val="00764107"/>
    <w:rsid w:val="007A0605"/>
    <w:rsid w:val="007B1A43"/>
    <w:rsid w:val="007B699C"/>
    <w:rsid w:val="007C6BB8"/>
    <w:rsid w:val="007E1AAE"/>
    <w:rsid w:val="007F230D"/>
    <w:rsid w:val="008239C6"/>
    <w:rsid w:val="00830EE3"/>
    <w:rsid w:val="00847862"/>
    <w:rsid w:val="00856C50"/>
    <w:rsid w:val="00860831"/>
    <w:rsid w:val="008C2E3F"/>
    <w:rsid w:val="008E6BC6"/>
    <w:rsid w:val="00921BA4"/>
    <w:rsid w:val="00954FAC"/>
    <w:rsid w:val="0096299A"/>
    <w:rsid w:val="00967A87"/>
    <w:rsid w:val="009A2CAB"/>
    <w:rsid w:val="009A7187"/>
    <w:rsid w:val="009B13B4"/>
    <w:rsid w:val="009B3B20"/>
    <w:rsid w:val="00A601EB"/>
    <w:rsid w:val="00A666D6"/>
    <w:rsid w:val="00A92304"/>
    <w:rsid w:val="00A930D6"/>
    <w:rsid w:val="00B3345D"/>
    <w:rsid w:val="00B907EC"/>
    <w:rsid w:val="00BA5D7C"/>
    <w:rsid w:val="00C165C1"/>
    <w:rsid w:val="00C516E7"/>
    <w:rsid w:val="00C539A3"/>
    <w:rsid w:val="00C85DD4"/>
    <w:rsid w:val="00CA13B4"/>
    <w:rsid w:val="00CB5DB5"/>
    <w:rsid w:val="00CD6678"/>
    <w:rsid w:val="00CF0A01"/>
    <w:rsid w:val="00D040F6"/>
    <w:rsid w:val="00D573E5"/>
    <w:rsid w:val="00D60D4F"/>
    <w:rsid w:val="00D63FB2"/>
    <w:rsid w:val="00D7058C"/>
    <w:rsid w:val="00D73187"/>
    <w:rsid w:val="00D7614F"/>
    <w:rsid w:val="00DA56D1"/>
    <w:rsid w:val="00DC4E1B"/>
    <w:rsid w:val="00DE2FEC"/>
    <w:rsid w:val="00DE6494"/>
    <w:rsid w:val="00E5319E"/>
    <w:rsid w:val="00F11C2A"/>
    <w:rsid w:val="00F25CFA"/>
    <w:rsid w:val="00F31ECA"/>
    <w:rsid w:val="00F3730B"/>
    <w:rsid w:val="00F61CFE"/>
    <w:rsid w:val="00F67B2B"/>
    <w:rsid w:val="00F91592"/>
    <w:rsid w:val="00F96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3FEAE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3B2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C263A"/>
    <w:pPr>
      <w:ind w:left="720"/>
      <w:contextualSpacing/>
    </w:pPr>
  </w:style>
  <w:style w:type="paragraph" w:customStyle="1" w:styleId="Normal1">
    <w:name w:val="Normal1"/>
    <w:rsid w:val="007B1A43"/>
    <w:pPr>
      <w:spacing w:line="276" w:lineRule="auto"/>
    </w:pPr>
    <w:rPr>
      <w:rFonts w:ascii="Arial" w:eastAsia="Arial" w:hAnsi="Arial" w:cs="Arial"/>
      <w:color w:val="000000"/>
      <w:sz w:val="22"/>
      <w:szCs w:val="20"/>
    </w:rPr>
  </w:style>
  <w:style w:type="table" w:styleId="TableGrid">
    <w:name w:val="Table Grid"/>
    <w:basedOn w:val="TableNormal"/>
    <w:uiPriority w:val="59"/>
    <w:rsid w:val="00DC4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6846"/>
    <w:pPr>
      <w:widowControl w:val="0"/>
      <w:autoSpaceDE w:val="0"/>
      <w:autoSpaceDN w:val="0"/>
      <w:adjustRightInd w:val="0"/>
    </w:pPr>
    <w:rPr>
      <w:rFonts w:ascii="Cambria" w:hAnsi="Cambria" w:cs="Cambria"/>
      <w:color w:val="000000"/>
    </w:rPr>
  </w:style>
  <w:style w:type="paragraph" w:styleId="BlockText">
    <w:name w:val="Block Text"/>
    <w:basedOn w:val="Normal"/>
    <w:uiPriority w:val="99"/>
    <w:rsid w:val="006A3DF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327138">
      <w:bodyDiv w:val="1"/>
      <w:marLeft w:val="0"/>
      <w:marRight w:val="0"/>
      <w:marTop w:val="0"/>
      <w:marBottom w:val="0"/>
      <w:divBdr>
        <w:top w:val="none" w:sz="0" w:space="0" w:color="auto"/>
        <w:left w:val="none" w:sz="0" w:space="0" w:color="auto"/>
        <w:bottom w:val="none" w:sz="0" w:space="0" w:color="auto"/>
        <w:right w:val="none" w:sz="0" w:space="0" w:color="auto"/>
      </w:divBdr>
    </w:div>
    <w:div w:id="726952231">
      <w:bodyDiv w:val="1"/>
      <w:marLeft w:val="0"/>
      <w:marRight w:val="0"/>
      <w:marTop w:val="0"/>
      <w:marBottom w:val="0"/>
      <w:divBdr>
        <w:top w:val="none" w:sz="0" w:space="0" w:color="auto"/>
        <w:left w:val="none" w:sz="0" w:space="0" w:color="auto"/>
        <w:bottom w:val="none" w:sz="0" w:space="0" w:color="auto"/>
        <w:right w:val="none" w:sz="0" w:space="0" w:color="auto"/>
      </w:divBdr>
      <w:divsChild>
        <w:div w:id="628776871">
          <w:marLeft w:val="547"/>
          <w:marRight w:val="0"/>
          <w:marTop w:val="115"/>
          <w:marBottom w:val="0"/>
          <w:divBdr>
            <w:top w:val="none" w:sz="0" w:space="0" w:color="auto"/>
            <w:left w:val="none" w:sz="0" w:space="0" w:color="auto"/>
            <w:bottom w:val="none" w:sz="0" w:space="0" w:color="auto"/>
            <w:right w:val="none" w:sz="0" w:space="0" w:color="auto"/>
          </w:divBdr>
        </w:div>
      </w:divsChild>
    </w:div>
    <w:div w:id="730079345">
      <w:bodyDiv w:val="1"/>
      <w:marLeft w:val="0"/>
      <w:marRight w:val="0"/>
      <w:marTop w:val="0"/>
      <w:marBottom w:val="0"/>
      <w:divBdr>
        <w:top w:val="none" w:sz="0" w:space="0" w:color="auto"/>
        <w:left w:val="none" w:sz="0" w:space="0" w:color="auto"/>
        <w:bottom w:val="none" w:sz="0" w:space="0" w:color="auto"/>
        <w:right w:val="none" w:sz="0" w:space="0" w:color="auto"/>
      </w:divBdr>
    </w:div>
    <w:div w:id="906382252">
      <w:bodyDiv w:val="1"/>
      <w:marLeft w:val="0"/>
      <w:marRight w:val="0"/>
      <w:marTop w:val="0"/>
      <w:marBottom w:val="0"/>
      <w:divBdr>
        <w:top w:val="none" w:sz="0" w:space="0" w:color="auto"/>
        <w:left w:val="none" w:sz="0" w:space="0" w:color="auto"/>
        <w:bottom w:val="none" w:sz="0" w:space="0" w:color="auto"/>
        <w:right w:val="none" w:sz="0" w:space="0" w:color="auto"/>
      </w:divBdr>
      <w:divsChild>
        <w:div w:id="1543593493">
          <w:marLeft w:val="547"/>
          <w:marRight w:val="0"/>
          <w:marTop w:val="93"/>
          <w:marBottom w:val="0"/>
          <w:divBdr>
            <w:top w:val="none" w:sz="0" w:space="0" w:color="auto"/>
            <w:left w:val="none" w:sz="0" w:space="0" w:color="auto"/>
            <w:bottom w:val="none" w:sz="0" w:space="0" w:color="auto"/>
            <w:right w:val="none" w:sz="0" w:space="0" w:color="auto"/>
          </w:divBdr>
        </w:div>
        <w:div w:id="564531320">
          <w:marLeft w:val="547"/>
          <w:marRight w:val="0"/>
          <w:marTop w:val="93"/>
          <w:marBottom w:val="0"/>
          <w:divBdr>
            <w:top w:val="none" w:sz="0" w:space="0" w:color="auto"/>
            <w:left w:val="none" w:sz="0" w:space="0" w:color="auto"/>
            <w:bottom w:val="none" w:sz="0" w:space="0" w:color="auto"/>
            <w:right w:val="none" w:sz="0" w:space="0" w:color="auto"/>
          </w:divBdr>
        </w:div>
        <w:div w:id="1845123577">
          <w:marLeft w:val="547"/>
          <w:marRight w:val="0"/>
          <w:marTop w:val="93"/>
          <w:marBottom w:val="0"/>
          <w:divBdr>
            <w:top w:val="none" w:sz="0" w:space="0" w:color="auto"/>
            <w:left w:val="none" w:sz="0" w:space="0" w:color="auto"/>
            <w:bottom w:val="none" w:sz="0" w:space="0" w:color="auto"/>
            <w:right w:val="none" w:sz="0" w:space="0" w:color="auto"/>
          </w:divBdr>
        </w:div>
      </w:divsChild>
    </w:div>
    <w:div w:id="1570070772">
      <w:bodyDiv w:val="1"/>
      <w:marLeft w:val="0"/>
      <w:marRight w:val="0"/>
      <w:marTop w:val="0"/>
      <w:marBottom w:val="0"/>
      <w:divBdr>
        <w:top w:val="none" w:sz="0" w:space="0" w:color="auto"/>
        <w:left w:val="none" w:sz="0" w:space="0" w:color="auto"/>
        <w:bottom w:val="none" w:sz="0" w:space="0" w:color="auto"/>
        <w:right w:val="none" w:sz="0" w:space="0" w:color="auto"/>
      </w:divBdr>
      <w:divsChild>
        <w:div w:id="73405160">
          <w:marLeft w:val="835"/>
          <w:marRight w:val="0"/>
          <w:marTop w:val="400"/>
          <w:marBottom w:val="0"/>
          <w:divBdr>
            <w:top w:val="none" w:sz="0" w:space="0" w:color="auto"/>
            <w:left w:val="none" w:sz="0" w:space="0" w:color="auto"/>
            <w:bottom w:val="none" w:sz="0" w:space="0" w:color="auto"/>
            <w:right w:val="none" w:sz="0" w:space="0" w:color="auto"/>
          </w:divBdr>
        </w:div>
      </w:divsChild>
    </w:div>
    <w:div w:id="1618834907">
      <w:bodyDiv w:val="1"/>
      <w:marLeft w:val="0"/>
      <w:marRight w:val="0"/>
      <w:marTop w:val="0"/>
      <w:marBottom w:val="0"/>
      <w:divBdr>
        <w:top w:val="none" w:sz="0" w:space="0" w:color="auto"/>
        <w:left w:val="none" w:sz="0" w:space="0" w:color="auto"/>
        <w:bottom w:val="none" w:sz="0" w:space="0" w:color="auto"/>
        <w:right w:val="none" w:sz="0" w:space="0" w:color="auto"/>
      </w:divBdr>
    </w:div>
    <w:div w:id="1740060497">
      <w:bodyDiv w:val="1"/>
      <w:marLeft w:val="0"/>
      <w:marRight w:val="0"/>
      <w:marTop w:val="0"/>
      <w:marBottom w:val="0"/>
      <w:divBdr>
        <w:top w:val="none" w:sz="0" w:space="0" w:color="auto"/>
        <w:left w:val="none" w:sz="0" w:space="0" w:color="auto"/>
        <w:bottom w:val="none" w:sz="0" w:space="0" w:color="auto"/>
        <w:right w:val="none" w:sz="0" w:space="0" w:color="auto"/>
      </w:divBdr>
    </w:div>
    <w:div w:id="2080983720">
      <w:bodyDiv w:val="1"/>
      <w:marLeft w:val="0"/>
      <w:marRight w:val="0"/>
      <w:marTop w:val="0"/>
      <w:marBottom w:val="0"/>
      <w:divBdr>
        <w:top w:val="none" w:sz="0" w:space="0" w:color="auto"/>
        <w:left w:val="none" w:sz="0" w:space="0" w:color="auto"/>
        <w:bottom w:val="none" w:sz="0" w:space="0" w:color="auto"/>
        <w:right w:val="none" w:sz="0" w:space="0" w:color="auto"/>
      </w:divBdr>
      <w:divsChild>
        <w:div w:id="396051631">
          <w:marLeft w:val="547"/>
          <w:marRight w:val="0"/>
          <w:marTop w:val="134"/>
          <w:marBottom w:val="0"/>
          <w:divBdr>
            <w:top w:val="none" w:sz="0" w:space="0" w:color="auto"/>
            <w:left w:val="none" w:sz="0" w:space="0" w:color="auto"/>
            <w:bottom w:val="none" w:sz="0" w:space="0" w:color="auto"/>
            <w:right w:val="none" w:sz="0" w:space="0" w:color="auto"/>
          </w:divBdr>
        </w:div>
        <w:div w:id="530073568">
          <w:marLeft w:val="547"/>
          <w:marRight w:val="0"/>
          <w:marTop w:val="134"/>
          <w:marBottom w:val="0"/>
          <w:divBdr>
            <w:top w:val="none" w:sz="0" w:space="0" w:color="auto"/>
            <w:left w:val="none" w:sz="0" w:space="0" w:color="auto"/>
            <w:bottom w:val="none" w:sz="0" w:space="0" w:color="auto"/>
            <w:right w:val="none" w:sz="0" w:space="0" w:color="auto"/>
          </w:divBdr>
        </w:div>
      </w:divsChild>
    </w:div>
    <w:div w:id="2130512099">
      <w:bodyDiv w:val="1"/>
      <w:marLeft w:val="0"/>
      <w:marRight w:val="0"/>
      <w:marTop w:val="0"/>
      <w:marBottom w:val="0"/>
      <w:divBdr>
        <w:top w:val="none" w:sz="0" w:space="0" w:color="auto"/>
        <w:left w:val="none" w:sz="0" w:space="0" w:color="auto"/>
        <w:bottom w:val="none" w:sz="0" w:space="0" w:color="auto"/>
        <w:right w:val="none" w:sz="0" w:space="0" w:color="auto"/>
      </w:divBdr>
      <w:divsChild>
        <w:div w:id="386690532">
          <w:marLeft w:val="547"/>
          <w:marRight w:val="0"/>
          <w:marTop w:val="82"/>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3965</Words>
  <Characters>22601</Characters>
  <Application>Microsoft Macintosh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Manager/>
  <Company>icsd</Company>
  <LinksUpToDate>false</LinksUpToDate>
  <CharactersWithSpaces>26513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Lorenz</dc:creator>
  <cp:keywords/>
  <dc:description/>
  <cp:lastModifiedBy>Microsoft Office User</cp:lastModifiedBy>
  <cp:revision>2</cp:revision>
  <cp:lastPrinted>2014-08-04T16:36:00Z</cp:lastPrinted>
  <dcterms:created xsi:type="dcterms:W3CDTF">2016-10-26T13:58:00Z</dcterms:created>
  <dcterms:modified xsi:type="dcterms:W3CDTF">2016-10-26T13:58:00Z</dcterms:modified>
  <cp:category/>
</cp:coreProperties>
</file>